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CAD86" w14:textId="77777777" w:rsidR="00C71254" w:rsidRDefault="00C71254" w:rsidP="00AC699C">
      <w:pPr>
        <w:pStyle w:val="NoSpacing"/>
        <w:rPr>
          <w:lang w:val="ro-RO"/>
        </w:rPr>
      </w:pPr>
      <w:r w:rsidRPr="00A60388">
        <w:rPr>
          <w:lang w:val="ro-RO"/>
        </w:rPr>
        <w:t>fişa disciplinei</w:t>
      </w:r>
    </w:p>
    <w:p w14:paraId="0339DC21" w14:textId="77777777" w:rsidR="008E4D8B" w:rsidRPr="00EA1988" w:rsidRDefault="008E4D8B" w:rsidP="00FC51A5">
      <w:pPr>
        <w:widowControl w:val="0"/>
        <w:autoSpaceDE w:val="0"/>
        <w:autoSpaceDN w:val="0"/>
        <w:adjustRightInd w:val="0"/>
        <w:jc w:val="center"/>
        <w:rPr>
          <w:b/>
          <w:sz w:val="22"/>
          <w:szCs w:val="22"/>
          <w:lang w:val="ro-RO"/>
        </w:rPr>
      </w:pPr>
      <w:r w:rsidRPr="00EA1988">
        <w:rPr>
          <w:b/>
          <w:sz w:val="22"/>
          <w:szCs w:val="22"/>
          <w:lang w:val="ro-RO"/>
        </w:rPr>
        <w:t>VLR</w:t>
      </w:r>
      <w:r w:rsidR="009D102D" w:rsidRPr="009D102D">
        <w:rPr>
          <w:b/>
          <w:sz w:val="22"/>
          <w:szCs w:val="22"/>
          <w:lang w:val="ro-RO"/>
        </w:rPr>
        <w:t>49</w:t>
      </w:r>
      <w:r w:rsidR="00B54128">
        <w:rPr>
          <w:b/>
          <w:sz w:val="22"/>
          <w:szCs w:val="22"/>
          <w:lang w:val="ro-RO"/>
        </w:rPr>
        <w:t>1</w:t>
      </w:r>
      <w:r w:rsidR="009D102D" w:rsidRPr="009D102D">
        <w:rPr>
          <w:b/>
          <w:sz w:val="22"/>
          <w:szCs w:val="22"/>
          <w:lang w:val="ro-RO"/>
        </w:rPr>
        <w:t>1</w:t>
      </w:r>
    </w:p>
    <w:p w14:paraId="5DBE876C" w14:textId="77777777" w:rsidR="00FC51A5" w:rsidRDefault="00FC51A5" w:rsidP="00FC51A5">
      <w:pPr>
        <w:widowControl w:val="0"/>
        <w:autoSpaceDE w:val="0"/>
        <w:autoSpaceDN w:val="0"/>
        <w:adjustRightInd w:val="0"/>
        <w:rPr>
          <w:rFonts w:ascii="Calibri" w:hAnsi="Calibri" w:cs="Calibri"/>
          <w:b/>
          <w:bCs/>
          <w:lang w:val="ro-RO"/>
        </w:rPr>
      </w:pPr>
    </w:p>
    <w:p w14:paraId="715E253B" w14:textId="77777777" w:rsidR="00C71254" w:rsidRPr="003E254E" w:rsidRDefault="00C71254" w:rsidP="00FC51A5">
      <w:pPr>
        <w:widowControl w:val="0"/>
        <w:autoSpaceDE w:val="0"/>
        <w:autoSpaceDN w:val="0"/>
        <w:adjustRightInd w:val="0"/>
        <w:rPr>
          <w:rFonts w:ascii="Calibri" w:hAnsi="Calibri" w:cs="Calibri"/>
          <w:b/>
          <w:bCs/>
          <w:color w:val="FF0000"/>
          <w:lang w:val="ro-RO"/>
        </w:rPr>
      </w:pPr>
      <w:r w:rsidRPr="003E254E">
        <w:rPr>
          <w:rFonts w:ascii="Calibri" w:hAnsi="Calibri" w:cs="Calibri"/>
          <w:b/>
          <w:bCs/>
          <w:lang w:val="ro-RO"/>
        </w:rPr>
        <w:t>1. Date despre program</w:t>
      </w:r>
      <w:r w:rsidR="00693CBA" w:rsidRPr="003E254E">
        <w:rPr>
          <w:rFonts w:ascii="Calibri" w:hAnsi="Calibri" w:cs="Calibri"/>
          <w:b/>
          <w:bCs/>
          <w:lang w:val="ro-RO"/>
        </w:rPr>
        <w:t xml:space="preserve"> </w:t>
      </w:r>
    </w:p>
    <w:tbl>
      <w:tblPr>
        <w:tblW w:w="9855" w:type="dxa"/>
        <w:jc w:val="center"/>
        <w:tblLayout w:type="fixed"/>
        <w:tblLook w:val="0000" w:firstRow="0" w:lastRow="0" w:firstColumn="0" w:lastColumn="0" w:noHBand="0" w:noVBand="0"/>
      </w:tblPr>
      <w:tblGrid>
        <w:gridCol w:w="3150"/>
        <w:gridCol w:w="6705"/>
      </w:tblGrid>
      <w:tr w:rsidR="00C71254" w:rsidRPr="00A60388" w14:paraId="2E15F295" w14:textId="77777777" w:rsidTr="003A377D">
        <w:tblPrEx>
          <w:tblCellMar>
            <w:top w:w="0" w:type="dxa"/>
            <w:bottom w:w="0" w:type="dxa"/>
          </w:tblCellMar>
        </w:tblPrEx>
        <w:trPr>
          <w:trHeight w:val="1"/>
          <w:jc w:val="center"/>
        </w:trPr>
        <w:tc>
          <w:tcPr>
            <w:tcW w:w="3150" w:type="dxa"/>
            <w:tcBorders>
              <w:top w:val="single" w:sz="8" w:space="0" w:color="auto"/>
              <w:left w:val="single" w:sz="8" w:space="0" w:color="auto"/>
              <w:bottom w:val="single" w:sz="3" w:space="0" w:color="000000"/>
              <w:right w:val="single" w:sz="3" w:space="0" w:color="000000"/>
            </w:tcBorders>
            <w:shd w:val="clear" w:color="auto" w:fill="D9D9D9"/>
          </w:tcPr>
          <w:p w14:paraId="43C747F6"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1.1 Instituţia de învăţământ superior</w:t>
            </w:r>
          </w:p>
        </w:tc>
        <w:tc>
          <w:tcPr>
            <w:tcW w:w="6705" w:type="dxa"/>
            <w:tcBorders>
              <w:top w:val="single" w:sz="8" w:space="0" w:color="auto"/>
              <w:left w:val="single" w:sz="3" w:space="0" w:color="000000"/>
              <w:bottom w:val="single" w:sz="3" w:space="0" w:color="000000"/>
              <w:right w:val="single" w:sz="8" w:space="0" w:color="auto"/>
            </w:tcBorders>
            <w:shd w:val="clear" w:color="000000" w:fill="FFFFFF"/>
            <w:vAlign w:val="center"/>
          </w:tcPr>
          <w:p w14:paraId="4F208833" w14:textId="77777777" w:rsidR="00C71254" w:rsidRPr="003E254E" w:rsidRDefault="00590EDA" w:rsidP="003E254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Universitatea “Babeș-Bolyai”</w:t>
            </w:r>
          </w:p>
        </w:tc>
      </w:tr>
      <w:tr w:rsidR="00C71254" w:rsidRPr="00A60388" w14:paraId="39A53C7D" w14:textId="77777777" w:rsidTr="003A377D">
        <w:tblPrEx>
          <w:tblCellMar>
            <w:top w:w="0" w:type="dxa"/>
            <w:bottom w:w="0" w:type="dxa"/>
          </w:tblCellMar>
        </w:tblPrEx>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1B0800BE"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1.2 Facultatea</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1D113EDC" w14:textId="77777777" w:rsidR="00C71254" w:rsidRPr="003E254E" w:rsidRDefault="00590EDA" w:rsidP="003E254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 xml:space="preserve">Facultatea de </w:t>
            </w:r>
            <w:r w:rsidR="00A8794A" w:rsidRPr="003E254E">
              <w:rPr>
                <w:rFonts w:ascii="Garamond Premr Pro" w:hAnsi="Garamond Premr Pro" w:cs="Calibri"/>
                <w:sz w:val="22"/>
                <w:szCs w:val="22"/>
                <w:lang w:val="ro-RO"/>
              </w:rPr>
              <w:t>Teatru şi Televiziune</w:t>
            </w:r>
          </w:p>
        </w:tc>
      </w:tr>
      <w:tr w:rsidR="00C71254" w:rsidRPr="00A60388" w14:paraId="6C2F4099" w14:textId="77777777" w:rsidTr="003A377D">
        <w:tblPrEx>
          <w:tblCellMar>
            <w:top w:w="0" w:type="dxa"/>
            <w:bottom w:w="0" w:type="dxa"/>
          </w:tblCellMar>
        </w:tblPrEx>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130E5497"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1.3 Departamentul</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27CFDBC8" w14:textId="77777777" w:rsidR="00C71254" w:rsidRPr="003E254E" w:rsidRDefault="00A8794A" w:rsidP="003E254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Teatru</w:t>
            </w:r>
          </w:p>
        </w:tc>
      </w:tr>
      <w:tr w:rsidR="00C71254" w:rsidRPr="00A60388" w14:paraId="1F17B204" w14:textId="77777777" w:rsidTr="003A377D">
        <w:tblPrEx>
          <w:tblCellMar>
            <w:top w:w="0" w:type="dxa"/>
            <w:bottom w:w="0" w:type="dxa"/>
          </w:tblCellMar>
        </w:tblPrEx>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6BCE2F95"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1.4 Domeniul de studii</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600446A9" w14:textId="77777777" w:rsidR="00C71254" w:rsidRPr="003E254E" w:rsidRDefault="00A8794A" w:rsidP="003E254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Teatru</w:t>
            </w:r>
          </w:p>
        </w:tc>
      </w:tr>
      <w:tr w:rsidR="00C71254" w:rsidRPr="00A60388" w14:paraId="0FFD617E" w14:textId="77777777" w:rsidTr="003A377D">
        <w:tblPrEx>
          <w:tblCellMar>
            <w:top w:w="0" w:type="dxa"/>
            <w:bottom w:w="0" w:type="dxa"/>
          </w:tblCellMar>
        </w:tblPrEx>
        <w:trPr>
          <w:trHeight w:val="1"/>
          <w:jc w:val="center"/>
        </w:trPr>
        <w:tc>
          <w:tcPr>
            <w:tcW w:w="3150" w:type="dxa"/>
            <w:tcBorders>
              <w:top w:val="single" w:sz="3" w:space="0" w:color="000000"/>
              <w:left w:val="single" w:sz="8" w:space="0" w:color="auto"/>
              <w:bottom w:val="single" w:sz="3" w:space="0" w:color="000000"/>
              <w:right w:val="single" w:sz="3" w:space="0" w:color="000000"/>
            </w:tcBorders>
            <w:shd w:val="clear" w:color="auto" w:fill="D9D9D9"/>
          </w:tcPr>
          <w:p w14:paraId="6B14F727"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1.5 Ciclul de studii</w:t>
            </w:r>
          </w:p>
        </w:tc>
        <w:tc>
          <w:tcPr>
            <w:tcW w:w="6705" w:type="dxa"/>
            <w:tcBorders>
              <w:top w:val="single" w:sz="3" w:space="0" w:color="000000"/>
              <w:left w:val="single" w:sz="3" w:space="0" w:color="000000"/>
              <w:bottom w:val="single" w:sz="3" w:space="0" w:color="000000"/>
              <w:right w:val="single" w:sz="8" w:space="0" w:color="auto"/>
            </w:tcBorders>
            <w:shd w:val="clear" w:color="000000" w:fill="FFFFFF"/>
            <w:vAlign w:val="center"/>
          </w:tcPr>
          <w:p w14:paraId="1E5A79BF" w14:textId="77777777" w:rsidR="00C71254" w:rsidRPr="003E254E" w:rsidRDefault="00A8794A" w:rsidP="003E254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Licen</w:t>
            </w:r>
            <w:r w:rsidR="00FC51A5" w:rsidRPr="003E254E">
              <w:rPr>
                <w:rFonts w:ascii="Garamond Premr Pro" w:hAnsi="Garamond Premr Pro" w:cs="Calibri"/>
                <w:sz w:val="22"/>
                <w:szCs w:val="22"/>
                <w:lang w:val="ro-RO"/>
              </w:rPr>
              <w:t>ță</w:t>
            </w:r>
          </w:p>
        </w:tc>
      </w:tr>
      <w:tr w:rsidR="00C71254" w:rsidRPr="00A60388" w14:paraId="055E7044" w14:textId="77777777" w:rsidTr="003A377D">
        <w:tblPrEx>
          <w:tblCellMar>
            <w:top w:w="0" w:type="dxa"/>
            <w:bottom w:w="0" w:type="dxa"/>
          </w:tblCellMar>
        </w:tblPrEx>
        <w:trPr>
          <w:trHeight w:val="1"/>
          <w:jc w:val="center"/>
        </w:trPr>
        <w:tc>
          <w:tcPr>
            <w:tcW w:w="3150" w:type="dxa"/>
            <w:tcBorders>
              <w:top w:val="single" w:sz="3" w:space="0" w:color="000000"/>
              <w:left w:val="single" w:sz="8" w:space="0" w:color="auto"/>
              <w:bottom w:val="single" w:sz="8" w:space="0" w:color="auto"/>
              <w:right w:val="single" w:sz="3" w:space="0" w:color="000000"/>
            </w:tcBorders>
            <w:shd w:val="clear" w:color="auto" w:fill="D9D9D9"/>
          </w:tcPr>
          <w:p w14:paraId="0691CEBB" w14:textId="77777777" w:rsidR="00C71254" w:rsidRPr="003E254E" w:rsidRDefault="00C71254" w:rsidP="003E254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 xml:space="preserve">1.6 Programul de </w:t>
            </w:r>
            <w:r w:rsidR="003E254E" w:rsidRPr="003E254E">
              <w:rPr>
                <w:rFonts w:ascii="Calibri" w:hAnsi="Calibri" w:cs="Calibri"/>
                <w:b/>
                <w:sz w:val="22"/>
                <w:szCs w:val="22"/>
                <w:lang w:val="ro-RO"/>
              </w:rPr>
              <w:t>studiu</w:t>
            </w:r>
          </w:p>
        </w:tc>
        <w:tc>
          <w:tcPr>
            <w:tcW w:w="6705" w:type="dxa"/>
            <w:tcBorders>
              <w:top w:val="single" w:sz="3" w:space="0" w:color="000000"/>
              <w:left w:val="single" w:sz="3" w:space="0" w:color="000000"/>
              <w:bottom w:val="single" w:sz="8" w:space="0" w:color="auto"/>
              <w:right w:val="single" w:sz="8" w:space="0" w:color="auto"/>
            </w:tcBorders>
            <w:shd w:val="clear" w:color="000000" w:fill="FFFFFF"/>
            <w:vAlign w:val="center"/>
          </w:tcPr>
          <w:p w14:paraId="22B49901" w14:textId="77777777" w:rsidR="00C71254" w:rsidRPr="003E254E" w:rsidRDefault="00A8794A" w:rsidP="003E254E">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Teatrologie</w:t>
            </w:r>
          </w:p>
        </w:tc>
      </w:tr>
    </w:tbl>
    <w:p w14:paraId="13059D53" w14:textId="77777777" w:rsidR="00C71254" w:rsidRPr="00A60388" w:rsidRDefault="00C71254" w:rsidP="00FC51A5">
      <w:pPr>
        <w:widowControl w:val="0"/>
        <w:autoSpaceDE w:val="0"/>
        <w:autoSpaceDN w:val="0"/>
        <w:adjustRightInd w:val="0"/>
        <w:rPr>
          <w:rFonts w:ascii="Calibri" w:hAnsi="Calibri" w:cs="Calibri"/>
          <w:lang w:val="ro-RO"/>
        </w:rPr>
      </w:pPr>
    </w:p>
    <w:p w14:paraId="59712A9B" w14:textId="77777777" w:rsidR="00C71254" w:rsidRPr="00A60388" w:rsidRDefault="00C71254" w:rsidP="00FC51A5">
      <w:pPr>
        <w:widowControl w:val="0"/>
        <w:autoSpaceDE w:val="0"/>
        <w:autoSpaceDN w:val="0"/>
        <w:adjustRightInd w:val="0"/>
        <w:rPr>
          <w:rFonts w:ascii="Calibri" w:hAnsi="Calibri" w:cs="Calibri"/>
          <w:b/>
          <w:bCs/>
          <w:lang w:val="ro-RO"/>
        </w:rPr>
      </w:pPr>
      <w:r w:rsidRPr="00A60388">
        <w:rPr>
          <w:rFonts w:ascii="Calibri" w:hAnsi="Calibri" w:cs="Calibri"/>
          <w:b/>
          <w:bCs/>
          <w:lang w:val="ro-RO"/>
        </w:rPr>
        <w:t>2. Date despre disciplină</w:t>
      </w:r>
    </w:p>
    <w:tbl>
      <w:tblPr>
        <w:tblW w:w="9855" w:type="dxa"/>
        <w:jc w:val="center"/>
        <w:tblLayout w:type="fixed"/>
        <w:tblLook w:val="0000" w:firstRow="0" w:lastRow="0" w:firstColumn="0" w:lastColumn="0" w:noHBand="0" w:noVBand="0"/>
      </w:tblPr>
      <w:tblGrid>
        <w:gridCol w:w="1015"/>
        <w:gridCol w:w="535"/>
        <w:gridCol w:w="1690"/>
        <w:gridCol w:w="540"/>
        <w:gridCol w:w="180"/>
        <w:gridCol w:w="1980"/>
        <w:gridCol w:w="559"/>
        <w:gridCol w:w="2520"/>
        <w:gridCol w:w="836"/>
      </w:tblGrid>
      <w:tr w:rsidR="00C71254" w:rsidRPr="00A60388" w14:paraId="7BE76D44" w14:textId="77777777" w:rsidTr="003A377D">
        <w:tblPrEx>
          <w:tblCellMar>
            <w:top w:w="0" w:type="dxa"/>
            <w:bottom w:w="0" w:type="dxa"/>
          </w:tblCellMar>
        </w:tblPrEx>
        <w:trPr>
          <w:trHeight w:val="1"/>
          <w:jc w:val="center"/>
        </w:trPr>
        <w:tc>
          <w:tcPr>
            <w:tcW w:w="3960" w:type="dxa"/>
            <w:gridSpan w:val="5"/>
            <w:tcBorders>
              <w:top w:val="single" w:sz="8" w:space="0" w:color="auto"/>
              <w:left w:val="single" w:sz="8" w:space="0" w:color="auto"/>
              <w:bottom w:val="single" w:sz="3" w:space="0" w:color="000000"/>
              <w:right w:val="single" w:sz="3" w:space="0" w:color="000000"/>
            </w:tcBorders>
            <w:shd w:val="clear" w:color="auto" w:fill="D9D9D9"/>
            <w:vAlign w:val="center"/>
          </w:tcPr>
          <w:p w14:paraId="657C51A6"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2.1 Denumirea disciplinei</w:t>
            </w:r>
          </w:p>
        </w:tc>
        <w:tc>
          <w:tcPr>
            <w:tcW w:w="5895" w:type="dxa"/>
            <w:gridSpan w:val="4"/>
            <w:tcBorders>
              <w:top w:val="single" w:sz="8" w:space="0" w:color="auto"/>
              <w:left w:val="single" w:sz="3" w:space="0" w:color="000000"/>
              <w:bottom w:val="single" w:sz="3" w:space="0" w:color="000000"/>
              <w:right w:val="single" w:sz="8" w:space="0" w:color="auto"/>
            </w:tcBorders>
            <w:shd w:val="clear" w:color="000000" w:fill="FFFFFF"/>
            <w:vAlign w:val="center"/>
          </w:tcPr>
          <w:p w14:paraId="6D55493C" w14:textId="77777777" w:rsidR="00C71254" w:rsidRPr="00F0796A" w:rsidRDefault="00F0796A" w:rsidP="00FC51A5">
            <w:pPr>
              <w:widowControl w:val="0"/>
              <w:autoSpaceDE w:val="0"/>
              <w:autoSpaceDN w:val="0"/>
              <w:adjustRightInd w:val="0"/>
              <w:rPr>
                <w:rFonts w:ascii="Garamond Premr Pro" w:hAnsi="Garamond Premr Pro" w:cs="Calibri"/>
                <w:b/>
                <w:sz w:val="22"/>
                <w:szCs w:val="22"/>
                <w:lang w:val="ro-RO"/>
              </w:rPr>
            </w:pPr>
            <w:r w:rsidRPr="00F0796A">
              <w:rPr>
                <w:rFonts w:ascii="Garamond Premr Pro" w:hAnsi="Garamond Premr Pro" w:cs="Calibri"/>
                <w:b/>
                <w:sz w:val="22"/>
                <w:szCs w:val="22"/>
                <w:lang w:val="ro-RO"/>
              </w:rPr>
              <w:t xml:space="preserve">Istoria </w:t>
            </w:r>
            <w:r w:rsidR="00240B11">
              <w:rPr>
                <w:rFonts w:ascii="Garamond Premr Pro" w:hAnsi="Garamond Premr Pro" w:cs="Calibri"/>
                <w:b/>
                <w:sz w:val="22"/>
                <w:szCs w:val="22"/>
                <w:lang w:val="ro-RO"/>
              </w:rPr>
              <w:t xml:space="preserve">regiei </w:t>
            </w:r>
            <w:r w:rsidR="00A502BB">
              <w:rPr>
                <w:rFonts w:ascii="Garamond Premr Pro" w:hAnsi="Garamond Premr Pro" w:cs="Calibri"/>
                <w:b/>
                <w:sz w:val="22"/>
                <w:szCs w:val="22"/>
                <w:lang w:val="ro-RO"/>
              </w:rPr>
              <w:t>de teatru in Romania</w:t>
            </w:r>
          </w:p>
        </w:tc>
      </w:tr>
      <w:tr w:rsidR="00C71254" w:rsidRPr="00A60388" w14:paraId="4AE139A2" w14:textId="77777777" w:rsidTr="003A377D">
        <w:tblPrEx>
          <w:tblCellMar>
            <w:top w:w="0" w:type="dxa"/>
            <w:bottom w:w="0" w:type="dxa"/>
          </w:tblCellMar>
        </w:tblPrEx>
        <w:trPr>
          <w:trHeight w:val="1"/>
          <w:jc w:val="center"/>
        </w:trPr>
        <w:tc>
          <w:tcPr>
            <w:tcW w:w="3960" w:type="dxa"/>
            <w:gridSpan w:val="5"/>
            <w:tcBorders>
              <w:top w:val="single" w:sz="3" w:space="0" w:color="000000"/>
              <w:left w:val="single" w:sz="8" w:space="0" w:color="auto"/>
              <w:bottom w:val="single" w:sz="3" w:space="0" w:color="000000"/>
              <w:right w:val="single" w:sz="3" w:space="0" w:color="000000"/>
            </w:tcBorders>
            <w:shd w:val="clear" w:color="auto" w:fill="D9D9D9"/>
            <w:vAlign w:val="center"/>
          </w:tcPr>
          <w:p w14:paraId="7857CE40" w14:textId="77777777" w:rsidR="00C71254" w:rsidRPr="003E254E" w:rsidRDefault="00C71254" w:rsidP="00165B59">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2.2 Titularul activităţilor de curs</w:t>
            </w:r>
          </w:p>
        </w:tc>
        <w:tc>
          <w:tcPr>
            <w:tcW w:w="5895" w:type="dxa"/>
            <w:gridSpan w:val="4"/>
            <w:tcBorders>
              <w:top w:val="single" w:sz="3" w:space="0" w:color="000000"/>
              <w:left w:val="single" w:sz="3" w:space="0" w:color="000000"/>
              <w:bottom w:val="single" w:sz="3" w:space="0" w:color="000000"/>
              <w:right w:val="single" w:sz="8" w:space="0" w:color="auto"/>
            </w:tcBorders>
            <w:shd w:val="clear" w:color="000000" w:fill="FFFFFF"/>
            <w:vAlign w:val="center"/>
          </w:tcPr>
          <w:p w14:paraId="5B905387" w14:textId="77777777" w:rsidR="00C71254" w:rsidRPr="003E254E" w:rsidRDefault="00C92A6D"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Prof. Dr. Miruna Runcan</w:t>
            </w:r>
          </w:p>
        </w:tc>
      </w:tr>
      <w:tr w:rsidR="00C71254" w:rsidRPr="00A60388" w14:paraId="53B090EE" w14:textId="77777777" w:rsidTr="003A377D">
        <w:tblPrEx>
          <w:tblCellMar>
            <w:top w:w="0" w:type="dxa"/>
            <w:bottom w:w="0" w:type="dxa"/>
          </w:tblCellMar>
        </w:tblPrEx>
        <w:trPr>
          <w:trHeight w:val="1"/>
          <w:jc w:val="center"/>
        </w:trPr>
        <w:tc>
          <w:tcPr>
            <w:tcW w:w="3960" w:type="dxa"/>
            <w:gridSpan w:val="5"/>
            <w:tcBorders>
              <w:top w:val="single" w:sz="3" w:space="0" w:color="000000"/>
              <w:left w:val="single" w:sz="8" w:space="0" w:color="auto"/>
              <w:bottom w:val="single" w:sz="3" w:space="0" w:color="000000"/>
              <w:right w:val="single" w:sz="3" w:space="0" w:color="000000"/>
            </w:tcBorders>
            <w:shd w:val="clear" w:color="auto" w:fill="D9D9D9"/>
            <w:vAlign w:val="center"/>
          </w:tcPr>
          <w:p w14:paraId="3D6CE2A7" w14:textId="77777777" w:rsidR="00C71254" w:rsidRPr="003E254E" w:rsidRDefault="00C71254" w:rsidP="00D954A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2.3 Titularul activităţilor de</w:t>
            </w:r>
            <w:r w:rsidR="00D954AE">
              <w:rPr>
                <w:rFonts w:ascii="Calibri" w:hAnsi="Calibri" w:cs="Calibri"/>
                <w:b/>
                <w:sz w:val="22"/>
                <w:szCs w:val="22"/>
                <w:lang w:val="ro-RO"/>
              </w:rPr>
              <w:t xml:space="preserve"> curs practic</w:t>
            </w:r>
          </w:p>
        </w:tc>
        <w:tc>
          <w:tcPr>
            <w:tcW w:w="5895" w:type="dxa"/>
            <w:gridSpan w:val="4"/>
            <w:tcBorders>
              <w:top w:val="single" w:sz="3" w:space="0" w:color="000000"/>
              <w:left w:val="single" w:sz="3" w:space="0" w:color="000000"/>
              <w:bottom w:val="single" w:sz="3" w:space="0" w:color="000000"/>
              <w:right w:val="single" w:sz="8" w:space="0" w:color="auto"/>
            </w:tcBorders>
            <w:shd w:val="clear" w:color="000000" w:fill="FFFFFF"/>
            <w:vAlign w:val="center"/>
          </w:tcPr>
          <w:p w14:paraId="1540029A" w14:textId="77777777" w:rsidR="00C71254" w:rsidRPr="003E254E" w:rsidRDefault="009D102D"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Asist d</w:t>
            </w:r>
            <w:r w:rsidR="00F0796A">
              <w:rPr>
                <w:rFonts w:ascii="Garamond Premr Pro" w:hAnsi="Garamond Premr Pro" w:cs="Calibri"/>
                <w:sz w:val="22"/>
                <w:szCs w:val="22"/>
                <w:lang w:val="ro-RO"/>
              </w:rPr>
              <w:t>rd</w:t>
            </w:r>
            <w:r w:rsidR="00C92A6D">
              <w:rPr>
                <w:rFonts w:ascii="Garamond Premr Pro" w:hAnsi="Garamond Premr Pro" w:cs="Calibri"/>
                <w:sz w:val="22"/>
                <w:szCs w:val="22"/>
                <w:lang w:val="ro-RO"/>
              </w:rPr>
              <w:t xml:space="preserve">. </w:t>
            </w:r>
            <w:r w:rsidR="00F0796A">
              <w:rPr>
                <w:rFonts w:ascii="Garamond Premr Pro" w:hAnsi="Garamond Premr Pro" w:cs="Calibri"/>
                <w:sz w:val="22"/>
                <w:szCs w:val="22"/>
                <w:lang w:val="ro-RO"/>
              </w:rPr>
              <w:t>Ivona Vîstraș</w:t>
            </w:r>
          </w:p>
        </w:tc>
      </w:tr>
      <w:tr w:rsidR="00C71254" w:rsidRPr="00A60388" w14:paraId="0383FCD3" w14:textId="77777777" w:rsidTr="003A377D">
        <w:tblPrEx>
          <w:tblCellMar>
            <w:top w:w="0" w:type="dxa"/>
            <w:bottom w:w="0" w:type="dxa"/>
          </w:tblCellMar>
        </w:tblPrEx>
        <w:trPr>
          <w:trHeight w:val="1"/>
          <w:jc w:val="center"/>
        </w:trPr>
        <w:tc>
          <w:tcPr>
            <w:tcW w:w="1015" w:type="dxa"/>
            <w:tcBorders>
              <w:top w:val="single" w:sz="3" w:space="0" w:color="000000"/>
              <w:left w:val="single" w:sz="8" w:space="0" w:color="auto"/>
              <w:bottom w:val="single" w:sz="8" w:space="0" w:color="auto"/>
              <w:right w:val="single" w:sz="3" w:space="0" w:color="000000"/>
            </w:tcBorders>
            <w:shd w:val="clear" w:color="auto" w:fill="D9D9D9"/>
            <w:vAlign w:val="center"/>
          </w:tcPr>
          <w:p w14:paraId="37B4E323" w14:textId="77777777" w:rsidR="00C71254" w:rsidRPr="003E254E" w:rsidRDefault="00C71254" w:rsidP="00FC51A5">
            <w:pPr>
              <w:widowControl w:val="0"/>
              <w:autoSpaceDE w:val="0"/>
              <w:autoSpaceDN w:val="0"/>
              <w:adjustRightInd w:val="0"/>
              <w:ind w:right="-189"/>
              <w:rPr>
                <w:rFonts w:ascii="Calibri" w:hAnsi="Calibri" w:cs="Calibri"/>
                <w:b/>
                <w:sz w:val="22"/>
                <w:szCs w:val="22"/>
                <w:lang w:val="ro-RO"/>
              </w:rPr>
            </w:pPr>
            <w:r w:rsidRPr="003E254E">
              <w:rPr>
                <w:rFonts w:ascii="Calibri" w:hAnsi="Calibri" w:cs="Calibri"/>
                <w:b/>
                <w:sz w:val="22"/>
                <w:szCs w:val="22"/>
                <w:lang w:val="ro-RO"/>
              </w:rPr>
              <w:t xml:space="preserve">2.4 </w:t>
            </w:r>
            <w:r w:rsidRPr="003A377D">
              <w:rPr>
                <w:rFonts w:ascii="Calibri" w:hAnsi="Calibri" w:cs="Calibri"/>
                <w:b/>
                <w:sz w:val="22"/>
                <w:szCs w:val="22"/>
                <w:shd w:val="clear" w:color="auto" w:fill="D9D9D9"/>
                <w:lang w:val="ro-RO"/>
              </w:rPr>
              <w:t>Anul</w:t>
            </w:r>
            <w:r w:rsidRPr="003E254E">
              <w:rPr>
                <w:rFonts w:ascii="Calibri" w:hAnsi="Calibri" w:cs="Calibri"/>
                <w:b/>
                <w:sz w:val="22"/>
                <w:szCs w:val="22"/>
                <w:lang w:val="ro-RO"/>
              </w:rPr>
              <w:t xml:space="preserve"> de studiu</w:t>
            </w:r>
          </w:p>
        </w:tc>
        <w:tc>
          <w:tcPr>
            <w:tcW w:w="535" w:type="dxa"/>
            <w:tcBorders>
              <w:top w:val="single" w:sz="3" w:space="0" w:color="000000"/>
              <w:left w:val="single" w:sz="3" w:space="0" w:color="000000"/>
              <w:bottom w:val="single" w:sz="8" w:space="0" w:color="auto"/>
              <w:right w:val="single" w:sz="3" w:space="0" w:color="000000"/>
            </w:tcBorders>
            <w:shd w:val="clear" w:color="000000" w:fill="FFFFFF"/>
            <w:vAlign w:val="center"/>
          </w:tcPr>
          <w:p w14:paraId="317A860A" w14:textId="77777777" w:rsidR="00C71254" w:rsidRPr="003E254E" w:rsidRDefault="00C92A6D"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I</w:t>
            </w:r>
            <w:r w:rsidR="00650E5C">
              <w:rPr>
                <w:rFonts w:ascii="Garamond Premr Pro" w:hAnsi="Garamond Premr Pro" w:cs="Calibri"/>
                <w:sz w:val="22"/>
                <w:szCs w:val="22"/>
                <w:lang w:val="ro-RO"/>
              </w:rPr>
              <w:t>I</w:t>
            </w:r>
          </w:p>
        </w:tc>
        <w:tc>
          <w:tcPr>
            <w:tcW w:w="1690" w:type="dxa"/>
            <w:tcBorders>
              <w:top w:val="single" w:sz="3" w:space="0" w:color="000000"/>
              <w:left w:val="single" w:sz="3" w:space="0" w:color="000000"/>
              <w:bottom w:val="single" w:sz="8" w:space="0" w:color="auto"/>
              <w:right w:val="single" w:sz="3" w:space="0" w:color="000000"/>
            </w:tcBorders>
            <w:shd w:val="clear" w:color="auto" w:fill="D9D9D9"/>
            <w:vAlign w:val="center"/>
          </w:tcPr>
          <w:p w14:paraId="4474FCAF" w14:textId="77777777" w:rsidR="00C71254" w:rsidRPr="003E254E" w:rsidRDefault="00C71254" w:rsidP="00FC51A5">
            <w:pPr>
              <w:widowControl w:val="0"/>
              <w:autoSpaceDE w:val="0"/>
              <w:autoSpaceDN w:val="0"/>
              <w:adjustRightInd w:val="0"/>
              <w:ind w:left="-82" w:right="-164"/>
              <w:rPr>
                <w:rFonts w:ascii="Calibri" w:hAnsi="Calibri" w:cs="Calibri"/>
                <w:b/>
                <w:sz w:val="22"/>
                <w:szCs w:val="22"/>
                <w:lang w:val="ro-RO"/>
              </w:rPr>
            </w:pPr>
            <w:r w:rsidRPr="003E254E">
              <w:rPr>
                <w:rFonts w:ascii="Calibri" w:hAnsi="Calibri" w:cs="Calibri"/>
                <w:b/>
                <w:sz w:val="22"/>
                <w:szCs w:val="22"/>
                <w:lang w:val="ro-RO"/>
              </w:rPr>
              <w:t>2.5 Semestrul</w:t>
            </w:r>
          </w:p>
        </w:tc>
        <w:tc>
          <w:tcPr>
            <w:tcW w:w="540" w:type="dxa"/>
            <w:tcBorders>
              <w:top w:val="single" w:sz="3" w:space="0" w:color="000000"/>
              <w:left w:val="single" w:sz="3" w:space="0" w:color="000000"/>
              <w:bottom w:val="single" w:sz="8" w:space="0" w:color="auto"/>
              <w:right w:val="single" w:sz="3" w:space="0" w:color="000000"/>
            </w:tcBorders>
            <w:shd w:val="clear" w:color="000000" w:fill="FFFFFF"/>
            <w:vAlign w:val="center"/>
          </w:tcPr>
          <w:p w14:paraId="570E9140" w14:textId="77777777" w:rsidR="00C71254" w:rsidRPr="003E254E" w:rsidRDefault="00650E5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p>
        </w:tc>
        <w:tc>
          <w:tcPr>
            <w:tcW w:w="2160" w:type="dxa"/>
            <w:gridSpan w:val="2"/>
            <w:tcBorders>
              <w:top w:val="single" w:sz="3" w:space="0" w:color="000000"/>
              <w:left w:val="single" w:sz="3" w:space="0" w:color="000000"/>
              <w:bottom w:val="single" w:sz="8" w:space="0" w:color="auto"/>
              <w:right w:val="single" w:sz="3" w:space="0" w:color="000000"/>
            </w:tcBorders>
            <w:shd w:val="clear" w:color="auto" w:fill="D9D9D9"/>
            <w:vAlign w:val="center"/>
          </w:tcPr>
          <w:p w14:paraId="64E72F9F" w14:textId="77777777" w:rsidR="00C71254" w:rsidRPr="003E254E" w:rsidRDefault="00C71254" w:rsidP="00FC51A5">
            <w:pPr>
              <w:widowControl w:val="0"/>
              <w:autoSpaceDE w:val="0"/>
              <w:autoSpaceDN w:val="0"/>
              <w:adjustRightInd w:val="0"/>
              <w:ind w:left="-80" w:right="-122"/>
              <w:rPr>
                <w:rFonts w:ascii="Calibri" w:hAnsi="Calibri" w:cs="Calibri"/>
                <w:b/>
                <w:sz w:val="22"/>
                <w:szCs w:val="22"/>
                <w:lang w:val="ro-RO"/>
              </w:rPr>
            </w:pPr>
            <w:r w:rsidRPr="003E254E">
              <w:rPr>
                <w:rFonts w:ascii="Calibri" w:hAnsi="Calibri" w:cs="Calibri"/>
                <w:b/>
                <w:sz w:val="22"/>
                <w:szCs w:val="22"/>
                <w:lang w:val="ro-RO"/>
              </w:rPr>
              <w:t>2.6. Tipul de evaluare</w:t>
            </w:r>
          </w:p>
        </w:tc>
        <w:tc>
          <w:tcPr>
            <w:tcW w:w="559" w:type="dxa"/>
            <w:tcBorders>
              <w:top w:val="single" w:sz="3" w:space="0" w:color="000000"/>
              <w:left w:val="single" w:sz="3" w:space="0" w:color="000000"/>
              <w:bottom w:val="single" w:sz="8" w:space="0" w:color="auto"/>
              <w:right w:val="single" w:sz="3" w:space="0" w:color="000000"/>
            </w:tcBorders>
            <w:shd w:val="clear" w:color="000000" w:fill="FFFFFF"/>
            <w:vAlign w:val="center"/>
          </w:tcPr>
          <w:p w14:paraId="141ACBC5" w14:textId="77777777" w:rsidR="00C71254" w:rsidRPr="003E254E" w:rsidRDefault="00FC51A5" w:rsidP="003E254E">
            <w:pPr>
              <w:widowControl w:val="0"/>
              <w:autoSpaceDE w:val="0"/>
              <w:autoSpaceDN w:val="0"/>
              <w:adjustRightInd w:val="0"/>
              <w:jc w:val="center"/>
              <w:rPr>
                <w:rFonts w:ascii="Garamond Premr Pro" w:hAnsi="Garamond Premr Pro" w:cs="Calibri"/>
                <w:sz w:val="22"/>
                <w:szCs w:val="22"/>
                <w:lang w:val="ro-RO"/>
              </w:rPr>
            </w:pPr>
            <w:r w:rsidRPr="003E254E">
              <w:rPr>
                <w:rFonts w:ascii="Garamond Premr Pro" w:hAnsi="Garamond Premr Pro" w:cs="Calibri"/>
                <w:sz w:val="22"/>
                <w:szCs w:val="22"/>
                <w:lang w:val="ro-RO"/>
              </w:rPr>
              <w:t>VP</w:t>
            </w:r>
          </w:p>
        </w:tc>
        <w:tc>
          <w:tcPr>
            <w:tcW w:w="2520" w:type="dxa"/>
            <w:tcBorders>
              <w:top w:val="single" w:sz="3" w:space="0" w:color="000000"/>
              <w:left w:val="single" w:sz="3" w:space="0" w:color="000000"/>
              <w:bottom w:val="single" w:sz="8" w:space="0" w:color="auto"/>
              <w:right w:val="single" w:sz="3" w:space="0" w:color="000000"/>
            </w:tcBorders>
            <w:shd w:val="clear" w:color="auto" w:fill="D9D9D9"/>
            <w:vAlign w:val="center"/>
          </w:tcPr>
          <w:p w14:paraId="6307F259" w14:textId="77777777" w:rsidR="00C71254" w:rsidRPr="003E254E" w:rsidRDefault="00C71254" w:rsidP="00FC51A5">
            <w:pPr>
              <w:widowControl w:val="0"/>
              <w:autoSpaceDE w:val="0"/>
              <w:autoSpaceDN w:val="0"/>
              <w:adjustRightInd w:val="0"/>
              <w:ind w:left="-38" w:right="-136"/>
              <w:rPr>
                <w:rFonts w:ascii="Calibri" w:hAnsi="Calibri" w:cs="Calibri"/>
                <w:b/>
                <w:sz w:val="22"/>
                <w:szCs w:val="22"/>
                <w:lang w:val="ro-RO"/>
              </w:rPr>
            </w:pPr>
            <w:r w:rsidRPr="003E254E">
              <w:rPr>
                <w:rFonts w:ascii="Calibri" w:hAnsi="Calibri" w:cs="Calibri"/>
                <w:b/>
                <w:sz w:val="22"/>
                <w:szCs w:val="22"/>
                <w:lang w:val="ro-RO"/>
              </w:rPr>
              <w:t>2.7 Regimul disciplinei</w:t>
            </w:r>
          </w:p>
        </w:tc>
        <w:tc>
          <w:tcPr>
            <w:tcW w:w="836" w:type="dxa"/>
            <w:tcBorders>
              <w:top w:val="single" w:sz="3" w:space="0" w:color="000000"/>
              <w:left w:val="single" w:sz="3" w:space="0" w:color="000000"/>
              <w:bottom w:val="single" w:sz="8" w:space="0" w:color="auto"/>
              <w:right w:val="single" w:sz="8" w:space="0" w:color="auto"/>
            </w:tcBorders>
            <w:shd w:val="clear" w:color="000000" w:fill="FFFFFF"/>
            <w:vAlign w:val="center"/>
          </w:tcPr>
          <w:p w14:paraId="42E9197F" w14:textId="77777777" w:rsidR="00C71254" w:rsidRPr="003E254E" w:rsidRDefault="00FC51A5" w:rsidP="00C92A6D">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O</w:t>
            </w:r>
            <w:r w:rsidR="00C92A6D">
              <w:rPr>
                <w:rFonts w:ascii="Garamond Premr Pro" w:hAnsi="Garamond Premr Pro" w:cs="Calibri"/>
                <w:sz w:val="22"/>
                <w:szCs w:val="22"/>
                <w:lang w:val="ro-RO"/>
              </w:rPr>
              <w:t>b</w:t>
            </w:r>
            <w:r w:rsidRPr="003E254E">
              <w:rPr>
                <w:rFonts w:ascii="Garamond Premr Pro" w:hAnsi="Garamond Premr Pro" w:cs="Calibri"/>
                <w:sz w:val="22"/>
                <w:szCs w:val="22"/>
                <w:lang w:val="ro-RO"/>
              </w:rPr>
              <w:t>/</w:t>
            </w:r>
            <w:r w:rsidR="00C92A6D">
              <w:rPr>
                <w:rFonts w:ascii="Garamond Premr Pro" w:hAnsi="Garamond Premr Pro" w:cs="Calibri"/>
                <w:sz w:val="22"/>
                <w:szCs w:val="22"/>
                <w:lang w:val="ro-RO"/>
              </w:rPr>
              <w:t>Ds</w:t>
            </w:r>
          </w:p>
        </w:tc>
      </w:tr>
    </w:tbl>
    <w:p w14:paraId="7986DC67" w14:textId="77777777" w:rsidR="00FC51A5" w:rsidRPr="00A60388" w:rsidRDefault="00FC51A5" w:rsidP="00A523B6">
      <w:pPr>
        <w:widowControl w:val="0"/>
        <w:autoSpaceDE w:val="0"/>
        <w:autoSpaceDN w:val="0"/>
        <w:adjustRightInd w:val="0"/>
        <w:rPr>
          <w:rFonts w:ascii="Calibri" w:hAnsi="Calibri" w:cs="Calibri"/>
          <w:b/>
          <w:bCs/>
          <w:lang w:val="ro-RO"/>
        </w:rPr>
      </w:pPr>
    </w:p>
    <w:p w14:paraId="45C24CA2" w14:textId="77777777" w:rsidR="0028714E" w:rsidRPr="00A60388" w:rsidRDefault="00C71254" w:rsidP="00FC51A5">
      <w:pPr>
        <w:widowControl w:val="0"/>
        <w:autoSpaceDE w:val="0"/>
        <w:autoSpaceDN w:val="0"/>
        <w:adjustRightInd w:val="0"/>
        <w:rPr>
          <w:rFonts w:ascii="Calibri" w:hAnsi="Calibri" w:cs="Calibri"/>
          <w:color w:val="FF0000"/>
          <w:lang w:val="ro-RO"/>
        </w:rPr>
      </w:pPr>
      <w:r w:rsidRPr="00A60388">
        <w:rPr>
          <w:rFonts w:ascii="Calibri" w:hAnsi="Calibri" w:cs="Calibri"/>
          <w:b/>
          <w:bCs/>
          <w:lang w:val="ro-RO"/>
        </w:rPr>
        <w:t>3. Timpul total estimat</w:t>
      </w:r>
      <w:r w:rsidRPr="00A60388">
        <w:rPr>
          <w:rFonts w:ascii="Calibri" w:hAnsi="Calibri" w:cs="Calibri"/>
          <w:lang w:val="ro-RO"/>
        </w:rPr>
        <w:t xml:space="preserve"> (ore pe semestru al activităţilor didactice)</w:t>
      </w:r>
      <w:r w:rsidR="00693CBA" w:rsidRPr="00A60388">
        <w:rPr>
          <w:rFonts w:ascii="Calibri" w:hAnsi="Calibri" w:cs="Calibri"/>
          <w:lang w:val="ro-RO"/>
        </w:rPr>
        <w:t xml:space="preserve"> </w:t>
      </w:r>
    </w:p>
    <w:tbl>
      <w:tblPr>
        <w:tblW w:w="10907" w:type="dxa"/>
        <w:jc w:val="center"/>
        <w:tblLayout w:type="fixed"/>
        <w:tblLook w:val="0000" w:firstRow="0" w:lastRow="0" w:firstColumn="0" w:lastColumn="0" w:noHBand="0" w:noVBand="0"/>
      </w:tblPr>
      <w:tblGrid>
        <w:gridCol w:w="1052"/>
        <w:gridCol w:w="2738"/>
        <w:gridCol w:w="458"/>
        <w:gridCol w:w="433"/>
        <w:gridCol w:w="1784"/>
        <w:gridCol w:w="106"/>
        <w:gridCol w:w="720"/>
        <w:gridCol w:w="2520"/>
        <w:gridCol w:w="1096"/>
      </w:tblGrid>
      <w:tr w:rsidR="00C71254" w:rsidRPr="00A60388" w14:paraId="2A7D69FC" w14:textId="77777777" w:rsidTr="003A377D">
        <w:tblPrEx>
          <w:tblCellMar>
            <w:top w:w="0" w:type="dxa"/>
            <w:bottom w:w="0" w:type="dxa"/>
          </w:tblCellMar>
        </w:tblPrEx>
        <w:trPr>
          <w:gridBefore w:val="1"/>
          <w:wBefore w:w="1052" w:type="dxa"/>
          <w:trHeight w:val="1"/>
          <w:jc w:val="center"/>
        </w:trPr>
        <w:tc>
          <w:tcPr>
            <w:tcW w:w="2738" w:type="dxa"/>
            <w:tcBorders>
              <w:top w:val="single" w:sz="8" w:space="0" w:color="auto"/>
              <w:left w:val="single" w:sz="8" w:space="0" w:color="auto"/>
              <w:bottom w:val="single" w:sz="3" w:space="0" w:color="000000"/>
              <w:right w:val="single" w:sz="3" w:space="0" w:color="000000"/>
            </w:tcBorders>
            <w:shd w:val="clear" w:color="auto" w:fill="D9D9D9"/>
          </w:tcPr>
          <w:p w14:paraId="4A02CE60"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3.1 Număr de ore pe săptămână</w:t>
            </w:r>
          </w:p>
        </w:tc>
        <w:tc>
          <w:tcPr>
            <w:tcW w:w="891" w:type="dxa"/>
            <w:gridSpan w:val="2"/>
            <w:tcBorders>
              <w:top w:val="single" w:sz="8" w:space="0" w:color="auto"/>
              <w:left w:val="single" w:sz="3" w:space="0" w:color="000000"/>
              <w:bottom w:val="single" w:sz="3" w:space="0" w:color="000000"/>
              <w:right w:val="single" w:sz="3" w:space="0" w:color="000000"/>
            </w:tcBorders>
            <w:shd w:val="clear" w:color="000000" w:fill="FFFFFF"/>
          </w:tcPr>
          <w:p w14:paraId="68B40573" w14:textId="77777777" w:rsidR="00C71254" w:rsidRPr="003E254E" w:rsidRDefault="00DE2F9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p>
        </w:tc>
        <w:tc>
          <w:tcPr>
            <w:tcW w:w="1890" w:type="dxa"/>
            <w:gridSpan w:val="2"/>
            <w:tcBorders>
              <w:top w:val="single" w:sz="8" w:space="0" w:color="auto"/>
              <w:left w:val="single" w:sz="3" w:space="0" w:color="000000"/>
              <w:bottom w:val="single" w:sz="3" w:space="0" w:color="000000"/>
              <w:right w:val="single" w:sz="3" w:space="0" w:color="000000"/>
            </w:tcBorders>
            <w:shd w:val="clear" w:color="auto" w:fill="D9D9D9"/>
          </w:tcPr>
          <w:p w14:paraId="5D41FF0B" w14:textId="77777777" w:rsidR="00C71254" w:rsidRPr="003E254E" w:rsidRDefault="003E254E" w:rsidP="003E254E">
            <w:pPr>
              <w:widowControl w:val="0"/>
              <w:autoSpaceDE w:val="0"/>
              <w:autoSpaceDN w:val="0"/>
              <w:adjustRightInd w:val="0"/>
              <w:ind w:right="-189"/>
              <w:rPr>
                <w:rFonts w:ascii="Calibri" w:hAnsi="Calibri" w:cs="Calibri"/>
                <w:b/>
                <w:sz w:val="22"/>
                <w:szCs w:val="22"/>
                <w:lang w:val="ro-RO"/>
              </w:rPr>
            </w:pPr>
            <w:r w:rsidRPr="003E254E">
              <w:rPr>
                <w:rFonts w:ascii="Calibri" w:hAnsi="Calibri" w:cs="Calibri"/>
                <w:b/>
                <w:sz w:val="22"/>
                <w:szCs w:val="22"/>
                <w:lang w:val="ro-RO"/>
              </w:rPr>
              <w:t xml:space="preserve">3.2. </w:t>
            </w:r>
            <w:r w:rsidR="00C71254" w:rsidRPr="003E254E">
              <w:rPr>
                <w:rFonts w:ascii="Calibri" w:hAnsi="Calibri" w:cs="Calibri"/>
                <w:b/>
                <w:sz w:val="22"/>
                <w:szCs w:val="22"/>
                <w:lang w:val="ro-RO"/>
              </w:rPr>
              <w:t>Din care</w:t>
            </w:r>
            <w:r w:rsidRPr="003E254E">
              <w:rPr>
                <w:rFonts w:ascii="Calibri" w:hAnsi="Calibri" w:cs="Calibri"/>
                <w:b/>
                <w:sz w:val="22"/>
                <w:szCs w:val="22"/>
                <w:lang w:val="ro-RO"/>
              </w:rPr>
              <w:t xml:space="preserve"> </w:t>
            </w:r>
            <w:r w:rsidR="00C71254" w:rsidRPr="003E254E">
              <w:rPr>
                <w:rFonts w:ascii="Calibri" w:hAnsi="Calibri" w:cs="Calibri"/>
                <w:b/>
                <w:sz w:val="22"/>
                <w:szCs w:val="22"/>
                <w:lang w:val="ro-RO"/>
              </w:rPr>
              <w:t>curs</w:t>
            </w:r>
            <w:r w:rsidRPr="003E254E">
              <w:rPr>
                <w:rFonts w:ascii="Calibri" w:hAnsi="Calibri" w:cs="Calibri"/>
                <w:b/>
                <w:sz w:val="22"/>
                <w:szCs w:val="22"/>
                <w:lang w:val="ro-RO"/>
              </w:rPr>
              <w:t>:</w:t>
            </w:r>
          </w:p>
        </w:tc>
        <w:tc>
          <w:tcPr>
            <w:tcW w:w="720" w:type="dxa"/>
            <w:tcBorders>
              <w:top w:val="single" w:sz="8" w:space="0" w:color="auto"/>
              <w:left w:val="single" w:sz="3" w:space="0" w:color="000000"/>
              <w:bottom w:val="single" w:sz="3" w:space="0" w:color="000000"/>
              <w:right w:val="single" w:sz="3" w:space="0" w:color="000000"/>
            </w:tcBorders>
            <w:shd w:val="clear" w:color="000000" w:fill="FFFFFF"/>
          </w:tcPr>
          <w:p w14:paraId="47E222E9" w14:textId="77777777" w:rsidR="00C71254" w:rsidRPr="003E254E" w:rsidRDefault="00DE2F9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1</w:t>
            </w:r>
          </w:p>
        </w:tc>
        <w:tc>
          <w:tcPr>
            <w:tcW w:w="2520" w:type="dxa"/>
            <w:tcBorders>
              <w:top w:val="single" w:sz="8" w:space="0" w:color="auto"/>
              <w:left w:val="single" w:sz="3" w:space="0" w:color="000000"/>
              <w:bottom w:val="single" w:sz="3" w:space="0" w:color="000000"/>
              <w:right w:val="single" w:sz="3" w:space="0" w:color="000000"/>
            </w:tcBorders>
            <w:shd w:val="clear" w:color="auto" w:fill="D9D9D9"/>
          </w:tcPr>
          <w:p w14:paraId="49621D49" w14:textId="77777777" w:rsidR="00C71254" w:rsidRPr="003E254E" w:rsidRDefault="00C71254" w:rsidP="00FC51A5">
            <w:pPr>
              <w:widowControl w:val="0"/>
              <w:autoSpaceDE w:val="0"/>
              <w:autoSpaceDN w:val="0"/>
              <w:adjustRightInd w:val="0"/>
              <w:ind w:right="-170"/>
              <w:rPr>
                <w:rFonts w:ascii="Calibri" w:hAnsi="Calibri" w:cs="Calibri"/>
                <w:b/>
                <w:sz w:val="22"/>
                <w:szCs w:val="22"/>
                <w:lang w:val="ro-RO"/>
              </w:rPr>
            </w:pPr>
            <w:r w:rsidRPr="003E254E">
              <w:rPr>
                <w:rFonts w:ascii="Calibri" w:hAnsi="Calibri" w:cs="Calibri"/>
                <w:b/>
                <w:sz w:val="22"/>
                <w:szCs w:val="22"/>
                <w:lang w:val="ro-RO"/>
              </w:rPr>
              <w:t>3.3 seminar</w:t>
            </w:r>
          </w:p>
        </w:tc>
        <w:tc>
          <w:tcPr>
            <w:tcW w:w="1096" w:type="dxa"/>
            <w:tcBorders>
              <w:top w:val="single" w:sz="8" w:space="0" w:color="auto"/>
              <w:left w:val="single" w:sz="3" w:space="0" w:color="000000"/>
              <w:bottom w:val="single" w:sz="3" w:space="0" w:color="000000"/>
              <w:right w:val="single" w:sz="8" w:space="0" w:color="auto"/>
            </w:tcBorders>
            <w:shd w:val="clear" w:color="000000" w:fill="FFFFFF"/>
          </w:tcPr>
          <w:p w14:paraId="540A4EC9" w14:textId="77777777" w:rsidR="00C71254" w:rsidRPr="003E254E" w:rsidRDefault="00DE2F9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1</w:t>
            </w:r>
          </w:p>
        </w:tc>
      </w:tr>
      <w:tr w:rsidR="00C71254" w:rsidRPr="00A60388" w14:paraId="4FB80F9E" w14:textId="77777777" w:rsidTr="00A523B6">
        <w:tblPrEx>
          <w:tblCellMar>
            <w:top w:w="0" w:type="dxa"/>
            <w:bottom w:w="0" w:type="dxa"/>
          </w:tblCellMar>
        </w:tblPrEx>
        <w:trPr>
          <w:gridBefore w:val="1"/>
          <w:wBefore w:w="1052" w:type="dxa"/>
          <w:trHeight w:val="1"/>
          <w:jc w:val="center"/>
        </w:trPr>
        <w:tc>
          <w:tcPr>
            <w:tcW w:w="2738" w:type="dxa"/>
            <w:tcBorders>
              <w:top w:val="single" w:sz="3" w:space="0" w:color="000000"/>
              <w:left w:val="single" w:sz="8" w:space="0" w:color="auto"/>
              <w:bottom w:val="single" w:sz="8" w:space="0" w:color="auto"/>
              <w:right w:val="single" w:sz="3" w:space="0" w:color="000000"/>
            </w:tcBorders>
            <w:shd w:val="clear" w:color="auto" w:fill="D9D9D9"/>
          </w:tcPr>
          <w:p w14:paraId="2857B0C8" w14:textId="77777777" w:rsidR="00C71254" w:rsidRPr="003E254E" w:rsidRDefault="00C71254" w:rsidP="00FC51A5">
            <w:pPr>
              <w:widowControl w:val="0"/>
              <w:autoSpaceDE w:val="0"/>
              <w:autoSpaceDN w:val="0"/>
              <w:adjustRightInd w:val="0"/>
              <w:ind w:right="-192"/>
              <w:rPr>
                <w:rFonts w:ascii="Calibri" w:hAnsi="Calibri" w:cs="Calibri"/>
                <w:b/>
                <w:sz w:val="22"/>
                <w:szCs w:val="22"/>
                <w:lang w:val="ro-RO"/>
              </w:rPr>
            </w:pPr>
            <w:r w:rsidRPr="003E254E">
              <w:rPr>
                <w:rFonts w:ascii="Calibri" w:hAnsi="Calibri" w:cs="Calibri"/>
                <w:b/>
                <w:sz w:val="22"/>
                <w:szCs w:val="22"/>
                <w:lang w:val="ro-RO"/>
              </w:rPr>
              <w:t>3.4 Total ore din planul de învăţământ</w:t>
            </w:r>
          </w:p>
        </w:tc>
        <w:tc>
          <w:tcPr>
            <w:tcW w:w="891" w:type="dxa"/>
            <w:gridSpan w:val="2"/>
            <w:tcBorders>
              <w:top w:val="single" w:sz="3" w:space="0" w:color="000000"/>
              <w:left w:val="single" w:sz="3" w:space="0" w:color="000000"/>
              <w:bottom w:val="single" w:sz="8" w:space="0" w:color="auto"/>
              <w:right w:val="single" w:sz="3" w:space="0" w:color="000000"/>
            </w:tcBorders>
            <w:shd w:val="clear" w:color="auto" w:fill="auto"/>
          </w:tcPr>
          <w:p w14:paraId="4725A007" w14:textId="77777777" w:rsidR="00C71254" w:rsidRPr="003E254E" w:rsidRDefault="00DE2F9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2</w:t>
            </w:r>
          </w:p>
        </w:tc>
        <w:tc>
          <w:tcPr>
            <w:tcW w:w="1890" w:type="dxa"/>
            <w:gridSpan w:val="2"/>
            <w:tcBorders>
              <w:top w:val="single" w:sz="3" w:space="0" w:color="000000"/>
              <w:left w:val="single" w:sz="3" w:space="0" w:color="000000"/>
              <w:bottom w:val="single" w:sz="8" w:space="0" w:color="auto"/>
              <w:right w:val="single" w:sz="3" w:space="0" w:color="000000"/>
            </w:tcBorders>
            <w:shd w:val="clear" w:color="auto" w:fill="D9D9D9"/>
          </w:tcPr>
          <w:p w14:paraId="09790F4D" w14:textId="77777777" w:rsidR="00C71254" w:rsidRPr="003E254E" w:rsidRDefault="003E254E" w:rsidP="003E254E">
            <w:pPr>
              <w:widowControl w:val="0"/>
              <w:autoSpaceDE w:val="0"/>
              <w:autoSpaceDN w:val="0"/>
              <w:adjustRightInd w:val="0"/>
              <w:ind w:right="-178"/>
              <w:rPr>
                <w:rFonts w:ascii="Calibri" w:hAnsi="Calibri" w:cs="Calibri"/>
                <w:sz w:val="22"/>
                <w:szCs w:val="22"/>
                <w:lang w:val="ro-RO"/>
              </w:rPr>
            </w:pPr>
            <w:r w:rsidRPr="003E254E">
              <w:rPr>
                <w:rFonts w:ascii="Calibri" w:hAnsi="Calibri" w:cs="Calibri"/>
                <w:b/>
                <w:sz w:val="22"/>
                <w:szCs w:val="22"/>
                <w:lang w:val="ro-RO"/>
              </w:rPr>
              <w:t>3.5.</w:t>
            </w:r>
            <w:r w:rsidRPr="003E254E">
              <w:rPr>
                <w:rFonts w:ascii="Calibri" w:hAnsi="Calibri" w:cs="Calibri"/>
                <w:sz w:val="22"/>
                <w:szCs w:val="22"/>
                <w:lang w:val="ro-RO"/>
              </w:rPr>
              <w:t xml:space="preserve"> </w:t>
            </w:r>
            <w:r w:rsidR="00C71254" w:rsidRPr="003E254E">
              <w:rPr>
                <w:rFonts w:ascii="Calibri" w:hAnsi="Calibri" w:cs="Calibri"/>
                <w:b/>
                <w:sz w:val="22"/>
                <w:szCs w:val="22"/>
                <w:lang w:val="ro-RO"/>
              </w:rPr>
              <w:t>Din care curs</w:t>
            </w:r>
            <w:r w:rsidRPr="003E254E">
              <w:rPr>
                <w:rFonts w:ascii="Calibri" w:hAnsi="Calibri" w:cs="Calibri"/>
                <w:b/>
                <w:sz w:val="22"/>
                <w:szCs w:val="22"/>
                <w:lang w:val="ro-RO"/>
              </w:rPr>
              <w:t>:</w:t>
            </w:r>
          </w:p>
        </w:tc>
        <w:tc>
          <w:tcPr>
            <w:tcW w:w="720" w:type="dxa"/>
            <w:tcBorders>
              <w:top w:val="single" w:sz="3" w:space="0" w:color="000000"/>
              <w:left w:val="single" w:sz="3" w:space="0" w:color="000000"/>
              <w:bottom w:val="single" w:sz="8" w:space="0" w:color="auto"/>
              <w:right w:val="single" w:sz="3" w:space="0" w:color="000000"/>
            </w:tcBorders>
            <w:shd w:val="clear" w:color="auto" w:fill="auto"/>
          </w:tcPr>
          <w:p w14:paraId="044CBFE3" w14:textId="77777777" w:rsidR="00C71254" w:rsidRPr="003E254E" w:rsidRDefault="00DE2F9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1</w:t>
            </w:r>
          </w:p>
        </w:tc>
        <w:tc>
          <w:tcPr>
            <w:tcW w:w="2520" w:type="dxa"/>
            <w:tcBorders>
              <w:top w:val="single" w:sz="3" w:space="0" w:color="000000"/>
              <w:left w:val="single" w:sz="3" w:space="0" w:color="000000"/>
              <w:bottom w:val="single" w:sz="8" w:space="0" w:color="auto"/>
              <w:right w:val="single" w:sz="3" w:space="0" w:color="000000"/>
            </w:tcBorders>
            <w:shd w:val="clear" w:color="auto" w:fill="D9D9D9"/>
          </w:tcPr>
          <w:p w14:paraId="0F6A22D0" w14:textId="77777777" w:rsidR="00C71254" w:rsidRPr="003E254E" w:rsidRDefault="00C71254" w:rsidP="00FC51A5">
            <w:pPr>
              <w:widowControl w:val="0"/>
              <w:autoSpaceDE w:val="0"/>
              <w:autoSpaceDN w:val="0"/>
              <w:adjustRightInd w:val="0"/>
              <w:ind w:right="-128"/>
              <w:rPr>
                <w:rFonts w:ascii="Calibri" w:hAnsi="Calibri" w:cs="Calibri"/>
                <w:b/>
                <w:sz w:val="22"/>
                <w:szCs w:val="22"/>
                <w:lang w:val="ro-RO"/>
              </w:rPr>
            </w:pPr>
            <w:r w:rsidRPr="003E254E">
              <w:rPr>
                <w:rFonts w:ascii="Calibri" w:hAnsi="Calibri" w:cs="Calibri"/>
                <w:b/>
                <w:sz w:val="22"/>
                <w:szCs w:val="22"/>
                <w:lang w:val="ro-RO"/>
              </w:rPr>
              <w:t>3.6 seminar</w:t>
            </w:r>
          </w:p>
        </w:tc>
        <w:tc>
          <w:tcPr>
            <w:tcW w:w="1096" w:type="dxa"/>
            <w:tcBorders>
              <w:top w:val="single" w:sz="3" w:space="0" w:color="000000"/>
              <w:left w:val="single" w:sz="3" w:space="0" w:color="000000"/>
              <w:bottom w:val="single" w:sz="8" w:space="0" w:color="auto"/>
              <w:right w:val="single" w:sz="8" w:space="0" w:color="auto"/>
            </w:tcBorders>
            <w:shd w:val="clear" w:color="auto" w:fill="auto"/>
          </w:tcPr>
          <w:p w14:paraId="75C633A4" w14:textId="77777777" w:rsidR="00C71254" w:rsidRPr="003E254E" w:rsidRDefault="00DE2F9C"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1</w:t>
            </w:r>
          </w:p>
        </w:tc>
      </w:tr>
      <w:tr w:rsidR="00C71254" w:rsidRPr="00A60388" w14:paraId="1DAC2714" w14:textId="77777777" w:rsidTr="003A377D">
        <w:tblPrEx>
          <w:tblCellMar>
            <w:top w:w="0" w:type="dxa"/>
            <w:bottom w:w="0" w:type="dxa"/>
          </w:tblCellMar>
        </w:tblPrEx>
        <w:trPr>
          <w:gridBefore w:val="1"/>
          <w:wBefore w:w="1052" w:type="dxa"/>
          <w:trHeight w:val="1"/>
          <w:jc w:val="center"/>
        </w:trPr>
        <w:tc>
          <w:tcPr>
            <w:tcW w:w="8759" w:type="dxa"/>
            <w:gridSpan w:val="7"/>
            <w:tcBorders>
              <w:top w:val="single" w:sz="8" w:space="0" w:color="auto"/>
              <w:left w:val="single" w:sz="8" w:space="0" w:color="auto"/>
              <w:bottom w:val="single" w:sz="3" w:space="0" w:color="000000"/>
              <w:right w:val="single" w:sz="3" w:space="0" w:color="000000"/>
            </w:tcBorders>
            <w:shd w:val="clear" w:color="auto" w:fill="D9D9D9"/>
          </w:tcPr>
          <w:p w14:paraId="633BEFBF" w14:textId="77777777" w:rsidR="00C71254" w:rsidRPr="003E254E" w:rsidRDefault="00C71254" w:rsidP="003E254E">
            <w:pPr>
              <w:widowControl w:val="0"/>
              <w:autoSpaceDE w:val="0"/>
              <w:autoSpaceDN w:val="0"/>
              <w:adjustRightInd w:val="0"/>
              <w:jc w:val="center"/>
              <w:rPr>
                <w:rFonts w:ascii="Calibri" w:hAnsi="Calibri" w:cs="Calibri"/>
                <w:b/>
                <w:sz w:val="22"/>
                <w:szCs w:val="22"/>
                <w:lang w:val="ro-RO"/>
              </w:rPr>
            </w:pPr>
            <w:r w:rsidRPr="003E254E">
              <w:rPr>
                <w:rFonts w:ascii="Calibri" w:hAnsi="Calibri" w:cs="Calibri"/>
                <w:b/>
                <w:sz w:val="22"/>
                <w:szCs w:val="22"/>
                <w:lang w:val="ro-RO"/>
              </w:rPr>
              <w:t>Distribuţia fondului de timp:</w:t>
            </w:r>
          </w:p>
        </w:tc>
        <w:tc>
          <w:tcPr>
            <w:tcW w:w="1096" w:type="dxa"/>
            <w:tcBorders>
              <w:top w:val="single" w:sz="8" w:space="0" w:color="auto"/>
              <w:left w:val="single" w:sz="3" w:space="0" w:color="000000"/>
              <w:bottom w:val="single" w:sz="3" w:space="0" w:color="000000"/>
              <w:right w:val="single" w:sz="8" w:space="0" w:color="auto"/>
            </w:tcBorders>
            <w:shd w:val="clear" w:color="auto" w:fill="D9D9D9"/>
          </w:tcPr>
          <w:p w14:paraId="0D6959F1" w14:textId="77777777" w:rsidR="00C71254" w:rsidRPr="003E254E" w:rsidRDefault="00C71254" w:rsidP="003E254E">
            <w:pPr>
              <w:widowControl w:val="0"/>
              <w:autoSpaceDE w:val="0"/>
              <w:autoSpaceDN w:val="0"/>
              <w:adjustRightInd w:val="0"/>
              <w:jc w:val="center"/>
              <w:rPr>
                <w:rFonts w:ascii="Calibri" w:hAnsi="Calibri" w:cs="Calibri"/>
                <w:b/>
                <w:sz w:val="22"/>
                <w:szCs w:val="22"/>
                <w:lang w:val="ro-RO"/>
              </w:rPr>
            </w:pPr>
            <w:r w:rsidRPr="003E254E">
              <w:rPr>
                <w:rFonts w:ascii="Calibri" w:hAnsi="Calibri" w:cs="Calibri"/>
                <w:b/>
                <w:lang w:val="ro-RO"/>
              </w:rPr>
              <w:t>ore</w:t>
            </w:r>
          </w:p>
        </w:tc>
      </w:tr>
      <w:tr w:rsidR="00C71254" w:rsidRPr="00A60388" w14:paraId="4230D4A7" w14:textId="77777777" w:rsidTr="00A523B6">
        <w:tblPrEx>
          <w:tblCellMar>
            <w:top w:w="0" w:type="dxa"/>
            <w:bottom w:w="0" w:type="dxa"/>
          </w:tblCellMar>
        </w:tblPrEx>
        <w:trPr>
          <w:gridBefore w:val="1"/>
          <w:wBefore w:w="1052" w:type="dxa"/>
          <w:trHeight w:val="1"/>
          <w:jc w:val="center"/>
        </w:trPr>
        <w:tc>
          <w:tcPr>
            <w:tcW w:w="8759" w:type="dxa"/>
            <w:gridSpan w:val="7"/>
            <w:tcBorders>
              <w:top w:val="single" w:sz="3" w:space="0" w:color="000000"/>
              <w:left w:val="single" w:sz="8" w:space="0" w:color="auto"/>
              <w:bottom w:val="single" w:sz="3" w:space="0" w:color="000000"/>
              <w:right w:val="single" w:sz="3" w:space="0" w:color="000000"/>
            </w:tcBorders>
            <w:shd w:val="clear" w:color="000000" w:fill="FFFFFF"/>
          </w:tcPr>
          <w:p w14:paraId="7063EA67" w14:textId="77777777" w:rsidR="00C71254" w:rsidRPr="003E254E" w:rsidRDefault="00C71254" w:rsidP="00FC51A5">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Studiul după manual, suport de curs, bibliografie şi notiţe</w:t>
            </w:r>
          </w:p>
        </w:tc>
        <w:tc>
          <w:tcPr>
            <w:tcW w:w="1096" w:type="dxa"/>
            <w:tcBorders>
              <w:top w:val="single" w:sz="3" w:space="0" w:color="000000"/>
              <w:left w:val="single" w:sz="3" w:space="0" w:color="000000"/>
              <w:bottom w:val="single" w:sz="3" w:space="0" w:color="000000"/>
              <w:right w:val="single" w:sz="8" w:space="0" w:color="auto"/>
            </w:tcBorders>
            <w:shd w:val="clear" w:color="000000" w:fill="FFFFFF"/>
          </w:tcPr>
          <w:p w14:paraId="44245DD7" w14:textId="77777777" w:rsidR="00C71254" w:rsidRPr="003E254E" w:rsidRDefault="00C92A6D"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8</w:t>
            </w:r>
          </w:p>
        </w:tc>
      </w:tr>
      <w:tr w:rsidR="00C71254" w:rsidRPr="00A60388" w14:paraId="049A414C" w14:textId="77777777" w:rsidTr="00A523B6">
        <w:tblPrEx>
          <w:tblCellMar>
            <w:top w:w="0" w:type="dxa"/>
            <w:bottom w:w="0" w:type="dxa"/>
          </w:tblCellMar>
        </w:tblPrEx>
        <w:trPr>
          <w:gridBefore w:val="1"/>
          <w:wBefore w:w="1052" w:type="dxa"/>
          <w:trHeight w:val="1"/>
          <w:jc w:val="center"/>
        </w:trPr>
        <w:tc>
          <w:tcPr>
            <w:tcW w:w="8759" w:type="dxa"/>
            <w:gridSpan w:val="7"/>
            <w:tcBorders>
              <w:top w:val="single" w:sz="3" w:space="0" w:color="000000"/>
              <w:left w:val="single" w:sz="8" w:space="0" w:color="auto"/>
              <w:bottom w:val="single" w:sz="3" w:space="0" w:color="000000"/>
              <w:right w:val="single" w:sz="3" w:space="0" w:color="000000"/>
            </w:tcBorders>
            <w:shd w:val="clear" w:color="000000" w:fill="FFFFFF"/>
          </w:tcPr>
          <w:p w14:paraId="665AD272" w14:textId="77777777" w:rsidR="00C71254" w:rsidRPr="003E254E" w:rsidRDefault="00C71254" w:rsidP="00FC51A5">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Documentare suplimentară în bibliotecă, pe platformele electronice de specialitate şi pe teren</w:t>
            </w:r>
          </w:p>
        </w:tc>
        <w:tc>
          <w:tcPr>
            <w:tcW w:w="1096" w:type="dxa"/>
            <w:tcBorders>
              <w:top w:val="single" w:sz="3" w:space="0" w:color="000000"/>
              <w:left w:val="single" w:sz="3" w:space="0" w:color="000000"/>
              <w:bottom w:val="single" w:sz="3" w:space="0" w:color="000000"/>
              <w:right w:val="single" w:sz="8" w:space="0" w:color="auto"/>
            </w:tcBorders>
            <w:shd w:val="clear" w:color="000000" w:fill="FFFFFF"/>
          </w:tcPr>
          <w:p w14:paraId="45486011" w14:textId="77777777" w:rsidR="00C71254" w:rsidRPr="003E254E" w:rsidRDefault="00C92A6D"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30</w:t>
            </w:r>
          </w:p>
        </w:tc>
      </w:tr>
      <w:tr w:rsidR="00C71254" w:rsidRPr="00A60388" w14:paraId="0967FCE8" w14:textId="77777777" w:rsidTr="00A523B6">
        <w:tblPrEx>
          <w:tblCellMar>
            <w:top w:w="0" w:type="dxa"/>
            <w:bottom w:w="0" w:type="dxa"/>
          </w:tblCellMar>
        </w:tblPrEx>
        <w:trPr>
          <w:gridBefore w:val="1"/>
          <w:wBefore w:w="1052" w:type="dxa"/>
          <w:trHeight w:val="1"/>
          <w:jc w:val="center"/>
        </w:trPr>
        <w:tc>
          <w:tcPr>
            <w:tcW w:w="8759" w:type="dxa"/>
            <w:gridSpan w:val="7"/>
            <w:tcBorders>
              <w:top w:val="single" w:sz="3" w:space="0" w:color="000000"/>
              <w:left w:val="single" w:sz="8" w:space="0" w:color="auto"/>
              <w:bottom w:val="single" w:sz="3" w:space="0" w:color="000000"/>
              <w:right w:val="single" w:sz="3" w:space="0" w:color="000000"/>
            </w:tcBorders>
            <w:shd w:val="clear" w:color="000000" w:fill="FFFFFF"/>
          </w:tcPr>
          <w:p w14:paraId="2CC7C146" w14:textId="77777777" w:rsidR="00C71254" w:rsidRPr="003E254E" w:rsidRDefault="00C71254" w:rsidP="00FC51A5">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Pregătire seminarii/laboratoare, teme, referate, portofolii şi eseuri</w:t>
            </w:r>
          </w:p>
        </w:tc>
        <w:tc>
          <w:tcPr>
            <w:tcW w:w="1096" w:type="dxa"/>
            <w:tcBorders>
              <w:top w:val="single" w:sz="3" w:space="0" w:color="000000"/>
              <w:left w:val="single" w:sz="3" w:space="0" w:color="000000"/>
              <w:bottom w:val="single" w:sz="3" w:space="0" w:color="000000"/>
              <w:right w:val="single" w:sz="8" w:space="0" w:color="auto"/>
            </w:tcBorders>
            <w:shd w:val="clear" w:color="000000" w:fill="FFFFFF"/>
          </w:tcPr>
          <w:p w14:paraId="064E6AE8" w14:textId="77777777" w:rsidR="00C71254" w:rsidRPr="003E254E" w:rsidRDefault="00C92A6D" w:rsidP="003E254E">
            <w:pPr>
              <w:widowControl w:val="0"/>
              <w:autoSpaceDE w:val="0"/>
              <w:autoSpaceDN w:val="0"/>
              <w:adjustRightInd w:val="0"/>
              <w:jc w:val="center"/>
              <w:rPr>
                <w:rFonts w:ascii="Garamond Premr Pro" w:hAnsi="Garamond Premr Pro" w:cs="Calibri"/>
                <w:sz w:val="22"/>
                <w:szCs w:val="22"/>
                <w:lang w:val="ro-RO"/>
              </w:rPr>
            </w:pPr>
            <w:r>
              <w:rPr>
                <w:rFonts w:ascii="Garamond Premr Pro" w:hAnsi="Garamond Premr Pro" w:cs="Calibri"/>
                <w:sz w:val="22"/>
                <w:szCs w:val="22"/>
                <w:lang w:val="ro-RO"/>
              </w:rPr>
              <w:t>30</w:t>
            </w:r>
          </w:p>
        </w:tc>
      </w:tr>
      <w:tr w:rsidR="00C71254" w:rsidRPr="00A60388" w14:paraId="3DBFD4FB" w14:textId="77777777" w:rsidTr="00A523B6">
        <w:tblPrEx>
          <w:tblCellMar>
            <w:top w:w="0" w:type="dxa"/>
            <w:bottom w:w="0" w:type="dxa"/>
          </w:tblCellMar>
        </w:tblPrEx>
        <w:trPr>
          <w:gridBefore w:val="1"/>
          <w:wBefore w:w="1052" w:type="dxa"/>
          <w:trHeight w:val="238"/>
          <w:jc w:val="center"/>
        </w:trPr>
        <w:tc>
          <w:tcPr>
            <w:tcW w:w="8759" w:type="dxa"/>
            <w:gridSpan w:val="7"/>
            <w:tcBorders>
              <w:top w:val="single" w:sz="3" w:space="0" w:color="000000"/>
              <w:left w:val="single" w:sz="8" w:space="0" w:color="auto"/>
              <w:bottom w:val="single" w:sz="8" w:space="0" w:color="auto"/>
              <w:right w:val="single" w:sz="3" w:space="0" w:color="000000"/>
            </w:tcBorders>
            <w:shd w:val="clear" w:color="000000" w:fill="FFFFFF"/>
          </w:tcPr>
          <w:p w14:paraId="755E13B7" w14:textId="77777777" w:rsidR="00C71254" w:rsidRPr="003E254E" w:rsidRDefault="00C71254" w:rsidP="00FC51A5">
            <w:pPr>
              <w:widowControl w:val="0"/>
              <w:autoSpaceDE w:val="0"/>
              <w:autoSpaceDN w:val="0"/>
              <w:adjustRightInd w:val="0"/>
              <w:rPr>
                <w:rFonts w:ascii="Garamond Premr Pro" w:hAnsi="Garamond Premr Pro" w:cs="Calibri"/>
                <w:sz w:val="22"/>
                <w:szCs w:val="22"/>
                <w:lang w:val="ro-RO"/>
              </w:rPr>
            </w:pPr>
            <w:r w:rsidRPr="003E254E">
              <w:rPr>
                <w:rFonts w:ascii="Garamond Premr Pro" w:hAnsi="Garamond Premr Pro" w:cs="Calibri"/>
                <w:sz w:val="22"/>
                <w:szCs w:val="22"/>
                <w:lang w:val="ro-RO"/>
              </w:rPr>
              <w:t>Tutoriat</w:t>
            </w:r>
            <w:r w:rsidR="00966699" w:rsidRPr="003E254E">
              <w:rPr>
                <w:rFonts w:ascii="Garamond Premr Pro" w:hAnsi="Garamond Premr Pro" w:cs="Calibri"/>
                <w:sz w:val="22"/>
                <w:szCs w:val="22"/>
                <w:lang w:val="ro-RO"/>
              </w:rPr>
              <w:t xml:space="preserve"> </w:t>
            </w:r>
          </w:p>
        </w:tc>
        <w:tc>
          <w:tcPr>
            <w:tcW w:w="1096" w:type="dxa"/>
            <w:tcBorders>
              <w:top w:val="single" w:sz="3" w:space="0" w:color="000000"/>
              <w:left w:val="single" w:sz="3" w:space="0" w:color="000000"/>
              <w:bottom w:val="single" w:sz="8" w:space="0" w:color="auto"/>
              <w:right w:val="single" w:sz="8" w:space="0" w:color="auto"/>
            </w:tcBorders>
            <w:shd w:val="clear" w:color="000000" w:fill="FFFFFF"/>
          </w:tcPr>
          <w:p w14:paraId="35273F9A" w14:textId="77777777" w:rsidR="00C71254" w:rsidRPr="003E254E" w:rsidRDefault="003E254E" w:rsidP="003E254E">
            <w:pPr>
              <w:widowControl w:val="0"/>
              <w:autoSpaceDE w:val="0"/>
              <w:autoSpaceDN w:val="0"/>
              <w:adjustRightInd w:val="0"/>
              <w:jc w:val="center"/>
              <w:rPr>
                <w:rFonts w:ascii="Garamond Premr Pro" w:hAnsi="Garamond Premr Pro" w:cs="Calibri"/>
                <w:sz w:val="22"/>
                <w:szCs w:val="22"/>
                <w:lang w:val="ro-RO"/>
              </w:rPr>
            </w:pPr>
            <w:r w:rsidRPr="003E254E">
              <w:rPr>
                <w:rFonts w:ascii="Garamond Premr Pro" w:hAnsi="Garamond Premr Pro" w:cs="Calibri"/>
                <w:sz w:val="22"/>
                <w:szCs w:val="22"/>
                <w:lang w:val="ro-RO"/>
              </w:rPr>
              <w:t>2</w:t>
            </w:r>
          </w:p>
        </w:tc>
      </w:tr>
      <w:tr w:rsidR="00C71254" w:rsidRPr="00A60388" w14:paraId="2065E2E2" w14:textId="77777777" w:rsidTr="00A523B6">
        <w:tblPrEx>
          <w:tblCellMar>
            <w:top w:w="0" w:type="dxa"/>
            <w:bottom w:w="0" w:type="dxa"/>
          </w:tblCellMar>
        </w:tblPrEx>
        <w:trPr>
          <w:gridAfter w:val="4"/>
          <w:wAfter w:w="4442" w:type="dxa"/>
          <w:trHeight w:val="1"/>
          <w:jc w:val="center"/>
        </w:trPr>
        <w:tc>
          <w:tcPr>
            <w:tcW w:w="4248" w:type="dxa"/>
            <w:gridSpan w:val="3"/>
            <w:tcBorders>
              <w:top w:val="single" w:sz="8" w:space="0" w:color="auto"/>
              <w:left w:val="single" w:sz="8" w:space="0" w:color="auto"/>
              <w:bottom w:val="single" w:sz="3" w:space="0" w:color="000000"/>
              <w:right w:val="single" w:sz="3" w:space="0" w:color="000000"/>
            </w:tcBorders>
            <w:shd w:val="clear" w:color="auto" w:fill="D9D9D9"/>
          </w:tcPr>
          <w:p w14:paraId="035A7974"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3.7 Total ore studiu individual</w:t>
            </w:r>
          </w:p>
        </w:tc>
        <w:tc>
          <w:tcPr>
            <w:tcW w:w="2217" w:type="dxa"/>
            <w:gridSpan w:val="2"/>
            <w:tcBorders>
              <w:top w:val="single" w:sz="8" w:space="0" w:color="auto"/>
              <w:left w:val="single" w:sz="3" w:space="0" w:color="000000"/>
              <w:bottom w:val="single" w:sz="3" w:space="0" w:color="000000"/>
              <w:right w:val="single" w:sz="8" w:space="0" w:color="auto"/>
            </w:tcBorders>
            <w:shd w:val="clear" w:color="auto" w:fill="auto"/>
          </w:tcPr>
          <w:p w14:paraId="40F20991" w14:textId="77777777" w:rsidR="00C71254" w:rsidRPr="003E254E" w:rsidRDefault="00C92A6D"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rPr>
              <w:t>70</w:t>
            </w:r>
          </w:p>
        </w:tc>
      </w:tr>
      <w:tr w:rsidR="00C71254" w:rsidRPr="00A60388" w14:paraId="1E28C4AD" w14:textId="77777777" w:rsidTr="00A523B6">
        <w:tblPrEx>
          <w:tblCellMar>
            <w:top w:w="0" w:type="dxa"/>
            <w:bottom w:w="0" w:type="dxa"/>
          </w:tblCellMar>
        </w:tblPrEx>
        <w:trPr>
          <w:gridAfter w:val="4"/>
          <w:wAfter w:w="4442" w:type="dxa"/>
          <w:trHeight w:val="1"/>
          <w:jc w:val="center"/>
        </w:trPr>
        <w:tc>
          <w:tcPr>
            <w:tcW w:w="4248" w:type="dxa"/>
            <w:gridSpan w:val="3"/>
            <w:tcBorders>
              <w:top w:val="single" w:sz="3" w:space="0" w:color="000000"/>
              <w:left w:val="single" w:sz="8" w:space="0" w:color="auto"/>
              <w:bottom w:val="single" w:sz="3" w:space="0" w:color="000000"/>
              <w:right w:val="single" w:sz="3" w:space="0" w:color="000000"/>
            </w:tcBorders>
            <w:shd w:val="clear" w:color="auto" w:fill="D9D9D9"/>
          </w:tcPr>
          <w:p w14:paraId="7FBDBE75" w14:textId="77777777" w:rsidR="00C71254" w:rsidRPr="003E254E" w:rsidRDefault="00C71254" w:rsidP="00A523B6">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3.8 Total ore pe semestru</w:t>
            </w:r>
          </w:p>
        </w:tc>
        <w:tc>
          <w:tcPr>
            <w:tcW w:w="2217" w:type="dxa"/>
            <w:gridSpan w:val="2"/>
            <w:tcBorders>
              <w:top w:val="single" w:sz="3" w:space="0" w:color="000000"/>
              <w:left w:val="single" w:sz="3" w:space="0" w:color="000000"/>
              <w:bottom w:val="single" w:sz="3" w:space="0" w:color="000000"/>
              <w:right w:val="single" w:sz="8" w:space="0" w:color="auto"/>
            </w:tcBorders>
            <w:shd w:val="clear" w:color="auto" w:fill="auto"/>
          </w:tcPr>
          <w:p w14:paraId="2D407DD9" w14:textId="77777777" w:rsidR="00C71254" w:rsidRPr="003E254E" w:rsidRDefault="00C92A6D"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126</w:t>
            </w:r>
          </w:p>
        </w:tc>
      </w:tr>
      <w:tr w:rsidR="00C71254" w:rsidRPr="00A60388" w14:paraId="67CEF9D9" w14:textId="77777777" w:rsidTr="00A523B6">
        <w:tblPrEx>
          <w:tblCellMar>
            <w:top w:w="0" w:type="dxa"/>
            <w:bottom w:w="0" w:type="dxa"/>
          </w:tblCellMar>
        </w:tblPrEx>
        <w:trPr>
          <w:gridAfter w:val="4"/>
          <w:wAfter w:w="4442" w:type="dxa"/>
          <w:trHeight w:val="1"/>
          <w:jc w:val="center"/>
        </w:trPr>
        <w:tc>
          <w:tcPr>
            <w:tcW w:w="4248" w:type="dxa"/>
            <w:gridSpan w:val="3"/>
            <w:tcBorders>
              <w:top w:val="single" w:sz="3" w:space="0" w:color="000000"/>
              <w:left w:val="single" w:sz="8" w:space="0" w:color="auto"/>
              <w:bottom w:val="single" w:sz="8" w:space="0" w:color="auto"/>
              <w:right w:val="single" w:sz="3" w:space="0" w:color="000000"/>
            </w:tcBorders>
            <w:shd w:val="clear" w:color="auto" w:fill="D9D9D9"/>
          </w:tcPr>
          <w:p w14:paraId="1D0DE855"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3.9 Numărul de credite</w:t>
            </w:r>
          </w:p>
        </w:tc>
        <w:tc>
          <w:tcPr>
            <w:tcW w:w="2217" w:type="dxa"/>
            <w:gridSpan w:val="2"/>
            <w:tcBorders>
              <w:top w:val="single" w:sz="3" w:space="0" w:color="000000"/>
              <w:left w:val="single" w:sz="3" w:space="0" w:color="000000"/>
              <w:bottom w:val="single" w:sz="8" w:space="0" w:color="auto"/>
              <w:right w:val="single" w:sz="8" w:space="0" w:color="auto"/>
            </w:tcBorders>
            <w:shd w:val="clear" w:color="auto" w:fill="auto"/>
          </w:tcPr>
          <w:p w14:paraId="3996C34B" w14:textId="77777777" w:rsidR="00C71254" w:rsidRPr="003E254E" w:rsidRDefault="00F83C38"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4</w:t>
            </w:r>
          </w:p>
        </w:tc>
      </w:tr>
    </w:tbl>
    <w:p w14:paraId="0A53DF5D" w14:textId="77777777" w:rsidR="003633A5" w:rsidRPr="00A60388" w:rsidRDefault="003633A5" w:rsidP="003633A5">
      <w:pPr>
        <w:widowControl w:val="0"/>
        <w:autoSpaceDE w:val="0"/>
        <w:autoSpaceDN w:val="0"/>
        <w:adjustRightInd w:val="0"/>
        <w:rPr>
          <w:rFonts w:ascii="Calibri" w:hAnsi="Calibri" w:cs="Calibri"/>
          <w:b/>
          <w:bCs/>
          <w:lang w:val="ro-RO"/>
        </w:rPr>
      </w:pPr>
    </w:p>
    <w:p w14:paraId="4EACAAFB" w14:textId="77777777" w:rsidR="00C71254" w:rsidRPr="00A60388" w:rsidRDefault="00C71254" w:rsidP="003633A5">
      <w:pPr>
        <w:widowControl w:val="0"/>
        <w:autoSpaceDE w:val="0"/>
        <w:autoSpaceDN w:val="0"/>
        <w:adjustRightInd w:val="0"/>
        <w:rPr>
          <w:rFonts w:ascii="Calibri" w:hAnsi="Calibri" w:cs="Calibri"/>
          <w:color w:val="FF0000"/>
          <w:lang w:val="ro-RO"/>
        </w:rPr>
      </w:pPr>
      <w:r w:rsidRPr="00A60388">
        <w:rPr>
          <w:rFonts w:ascii="Calibri" w:hAnsi="Calibri" w:cs="Calibri"/>
          <w:b/>
          <w:bCs/>
          <w:lang w:val="ro-RO"/>
        </w:rPr>
        <w:t xml:space="preserve">4. Precondiţii </w:t>
      </w:r>
      <w:r w:rsidRPr="00A60388">
        <w:rPr>
          <w:rFonts w:ascii="Calibri" w:hAnsi="Calibri" w:cs="Calibri"/>
          <w:lang w:val="ro-RO"/>
        </w:rPr>
        <w:t>(acolo unde este cazul)</w:t>
      </w:r>
    </w:p>
    <w:tbl>
      <w:tblPr>
        <w:tblW w:w="9855" w:type="dxa"/>
        <w:jc w:val="center"/>
        <w:tblLayout w:type="fixed"/>
        <w:tblLook w:val="0000" w:firstRow="0" w:lastRow="0" w:firstColumn="0" w:lastColumn="0" w:noHBand="0" w:noVBand="0"/>
      </w:tblPr>
      <w:tblGrid>
        <w:gridCol w:w="2161"/>
        <w:gridCol w:w="7694"/>
      </w:tblGrid>
      <w:tr w:rsidR="00C71254" w:rsidRPr="00A60388" w14:paraId="3E718FAF" w14:textId="77777777" w:rsidTr="003A377D">
        <w:tblPrEx>
          <w:tblCellMar>
            <w:top w:w="0" w:type="dxa"/>
            <w:bottom w:w="0" w:type="dxa"/>
          </w:tblCellMar>
        </w:tblPrEx>
        <w:trPr>
          <w:trHeight w:val="1"/>
          <w:jc w:val="center"/>
        </w:trPr>
        <w:tc>
          <w:tcPr>
            <w:tcW w:w="2161" w:type="dxa"/>
            <w:tcBorders>
              <w:top w:val="single" w:sz="8" w:space="0" w:color="auto"/>
              <w:left w:val="single" w:sz="8" w:space="0" w:color="auto"/>
              <w:bottom w:val="single" w:sz="3" w:space="0" w:color="000000"/>
              <w:right w:val="single" w:sz="3" w:space="0" w:color="000000"/>
            </w:tcBorders>
            <w:shd w:val="clear" w:color="auto" w:fill="D9D9D9"/>
          </w:tcPr>
          <w:p w14:paraId="512841DD"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4.1 de curriculum</w:t>
            </w:r>
          </w:p>
        </w:tc>
        <w:tc>
          <w:tcPr>
            <w:tcW w:w="7694" w:type="dxa"/>
            <w:tcBorders>
              <w:top w:val="single" w:sz="8" w:space="0" w:color="auto"/>
              <w:left w:val="single" w:sz="3" w:space="0" w:color="000000"/>
              <w:bottom w:val="single" w:sz="3" w:space="0" w:color="000000"/>
              <w:right w:val="single" w:sz="8" w:space="0" w:color="auto"/>
            </w:tcBorders>
            <w:shd w:val="clear" w:color="000000" w:fill="FFFFFF"/>
          </w:tcPr>
          <w:p w14:paraId="10739D98" w14:textId="77777777" w:rsidR="00C71254" w:rsidRPr="00A60388" w:rsidRDefault="00D954AE" w:rsidP="00FC51A5">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Pr>
                <w:rFonts w:ascii="Calibri" w:hAnsi="Calibri" w:cs="Calibri"/>
                <w:sz w:val="22"/>
                <w:szCs w:val="22"/>
                <w:lang w:val="ro-RO"/>
              </w:rPr>
              <w:t>-</w:t>
            </w:r>
          </w:p>
        </w:tc>
      </w:tr>
      <w:tr w:rsidR="00C71254" w:rsidRPr="00A60388" w14:paraId="30AFFE85" w14:textId="77777777" w:rsidTr="003A377D">
        <w:tblPrEx>
          <w:tblCellMar>
            <w:top w:w="0" w:type="dxa"/>
            <w:bottom w:w="0" w:type="dxa"/>
          </w:tblCellMar>
        </w:tblPrEx>
        <w:trPr>
          <w:trHeight w:val="1"/>
          <w:jc w:val="center"/>
        </w:trPr>
        <w:tc>
          <w:tcPr>
            <w:tcW w:w="2161" w:type="dxa"/>
            <w:tcBorders>
              <w:top w:val="single" w:sz="3" w:space="0" w:color="000000"/>
              <w:left w:val="single" w:sz="8" w:space="0" w:color="auto"/>
              <w:bottom w:val="single" w:sz="8" w:space="0" w:color="auto"/>
              <w:right w:val="single" w:sz="3" w:space="0" w:color="000000"/>
            </w:tcBorders>
            <w:shd w:val="clear" w:color="auto" w:fill="D9D9D9"/>
          </w:tcPr>
          <w:p w14:paraId="25A200A5" w14:textId="77777777" w:rsidR="00C71254" w:rsidRPr="003E254E" w:rsidRDefault="00C71254" w:rsidP="00A523B6">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4.2 de competenţe</w:t>
            </w:r>
          </w:p>
        </w:tc>
        <w:tc>
          <w:tcPr>
            <w:tcW w:w="7694" w:type="dxa"/>
            <w:tcBorders>
              <w:top w:val="single" w:sz="3" w:space="0" w:color="000000"/>
              <w:left w:val="single" w:sz="3" w:space="0" w:color="000000"/>
              <w:bottom w:val="single" w:sz="8" w:space="0" w:color="auto"/>
              <w:right w:val="single" w:sz="8" w:space="0" w:color="auto"/>
            </w:tcBorders>
            <w:shd w:val="clear" w:color="000000" w:fill="FFFFFF"/>
          </w:tcPr>
          <w:p w14:paraId="52FF8C23" w14:textId="77777777" w:rsidR="00C71254" w:rsidRPr="00A60388" w:rsidRDefault="00D954AE" w:rsidP="00FC51A5">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Pr>
                <w:rFonts w:ascii="Calibri" w:hAnsi="Calibri" w:cs="Calibri"/>
                <w:sz w:val="22"/>
                <w:szCs w:val="22"/>
                <w:lang w:val="ro-RO"/>
              </w:rPr>
              <w:t>-</w:t>
            </w:r>
          </w:p>
        </w:tc>
      </w:tr>
    </w:tbl>
    <w:p w14:paraId="6AC40C0E" w14:textId="77777777" w:rsidR="00C71254" w:rsidRPr="00A60388" w:rsidRDefault="00C71254" w:rsidP="00FC51A5">
      <w:pPr>
        <w:widowControl w:val="0"/>
        <w:autoSpaceDE w:val="0"/>
        <w:autoSpaceDN w:val="0"/>
        <w:adjustRightInd w:val="0"/>
        <w:rPr>
          <w:rFonts w:ascii="Calibri" w:hAnsi="Calibri" w:cs="Calibri"/>
          <w:lang w:val="ro-RO"/>
        </w:rPr>
      </w:pPr>
    </w:p>
    <w:p w14:paraId="7E0F69D2" w14:textId="77777777" w:rsidR="00C71254" w:rsidRPr="00A60388" w:rsidRDefault="00C71254" w:rsidP="003633A5">
      <w:pPr>
        <w:widowControl w:val="0"/>
        <w:autoSpaceDE w:val="0"/>
        <w:autoSpaceDN w:val="0"/>
        <w:adjustRightInd w:val="0"/>
        <w:rPr>
          <w:rFonts w:ascii="Calibri" w:hAnsi="Calibri" w:cs="Calibri"/>
          <w:color w:val="FF0000"/>
          <w:lang w:val="ro-RO"/>
        </w:rPr>
      </w:pPr>
      <w:r w:rsidRPr="00A60388">
        <w:rPr>
          <w:rFonts w:ascii="Calibri" w:hAnsi="Calibri" w:cs="Calibri"/>
          <w:b/>
          <w:bCs/>
          <w:lang w:val="ro-RO"/>
        </w:rPr>
        <w:t>5. Condiţii</w:t>
      </w:r>
      <w:r w:rsidRPr="00A60388">
        <w:rPr>
          <w:rFonts w:ascii="Calibri" w:hAnsi="Calibri" w:cs="Calibri"/>
          <w:lang w:val="ro-RO"/>
        </w:rPr>
        <w:t xml:space="preserve"> (acolo unde este cazul)</w:t>
      </w:r>
      <w:r w:rsidR="00FD00E2" w:rsidRPr="00A60388">
        <w:rPr>
          <w:rFonts w:ascii="Calibri" w:hAnsi="Calibri" w:cs="Calibri"/>
          <w:lang w:val="ro-RO"/>
        </w:rPr>
        <w:t xml:space="preserve"> </w:t>
      </w:r>
    </w:p>
    <w:tbl>
      <w:tblPr>
        <w:tblW w:w="9855" w:type="dxa"/>
        <w:jc w:val="center"/>
        <w:tblLayout w:type="fixed"/>
        <w:tblLook w:val="0000" w:firstRow="0" w:lastRow="0" w:firstColumn="0" w:lastColumn="0" w:noHBand="0" w:noVBand="0"/>
      </w:tblPr>
      <w:tblGrid>
        <w:gridCol w:w="2161"/>
        <w:gridCol w:w="7694"/>
      </w:tblGrid>
      <w:tr w:rsidR="00C71254" w:rsidRPr="00A60388" w14:paraId="0B8146E5" w14:textId="77777777" w:rsidTr="003A377D">
        <w:tblPrEx>
          <w:tblCellMar>
            <w:top w:w="0" w:type="dxa"/>
            <w:bottom w:w="0" w:type="dxa"/>
          </w:tblCellMar>
        </w:tblPrEx>
        <w:trPr>
          <w:trHeight w:val="1"/>
          <w:jc w:val="center"/>
        </w:trPr>
        <w:tc>
          <w:tcPr>
            <w:tcW w:w="2161" w:type="dxa"/>
            <w:tcBorders>
              <w:top w:val="single" w:sz="8" w:space="0" w:color="auto"/>
              <w:left w:val="single" w:sz="8" w:space="0" w:color="auto"/>
              <w:bottom w:val="single" w:sz="3" w:space="0" w:color="000000"/>
              <w:right w:val="single" w:sz="3" w:space="0" w:color="000000"/>
            </w:tcBorders>
            <w:shd w:val="clear" w:color="auto" w:fill="D9D9D9"/>
          </w:tcPr>
          <w:p w14:paraId="305B9D58"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5.1 De desfăşurare a cursului</w:t>
            </w:r>
          </w:p>
        </w:tc>
        <w:tc>
          <w:tcPr>
            <w:tcW w:w="7694" w:type="dxa"/>
            <w:tcBorders>
              <w:top w:val="single" w:sz="8" w:space="0" w:color="auto"/>
              <w:left w:val="single" w:sz="3" w:space="0" w:color="000000"/>
              <w:bottom w:val="single" w:sz="3" w:space="0" w:color="000000"/>
              <w:right w:val="single" w:sz="8" w:space="0" w:color="auto"/>
            </w:tcBorders>
            <w:shd w:val="clear" w:color="000000" w:fill="FFFFFF"/>
          </w:tcPr>
          <w:p w14:paraId="45AFFCC7" w14:textId="77777777" w:rsidR="00C71254" w:rsidRPr="00D954AE" w:rsidRDefault="00D954AE" w:rsidP="00FC51A5">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D954AE">
              <w:rPr>
                <w:rFonts w:ascii="Garamond Premr Pro" w:hAnsi="Garamond Premr Pro" w:cs="Calibri"/>
                <w:sz w:val="22"/>
                <w:szCs w:val="22"/>
                <w:lang w:val="ro-RO"/>
              </w:rPr>
              <w:t>Sală dotată cu video-proiector, white board, televizor și DVD-player.</w:t>
            </w:r>
          </w:p>
        </w:tc>
      </w:tr>
      <w:tr w:rsidR="00C71254" w:rsidRPr="00A60388" w14:paraId="61744BE3" w14:textId="77777777" w:rsidTr="003A377D">
        <w:tblPrEx>
          <w:tblCellMar>
            <w:top w:w="0" w:type="dxa"/>
            <w:bottom w:w="0" w:type="dxa"/>
          </w:tblCellMar>
        </w:tblPrEx>
        <w:trPr>
          <w:trHeight w:val="1"/>
          <w:jc w:val="center"/>
        </w:trPr>
        <w:tc>
          <w:tcPr>
            <w:tcW w:w="2161" w:type="dxa"/>
            <w:tcBorders>
              <w:top w:val="single" w:sz="3" w:space="0" w:color="000000"/>
              <w:left w:val="single" w:sz="8" w:space="0" w:color="auto"/>
              <w:bottom w:val="single" w:sz="8" w:space="0" w:color="auto"/>
              <w:right w:val="single" w:sz="3" w:space="0" w:color="000000"/>
            </w:tcBorders>
            <w:shd w:val="clear" w:color="auto" w:fill="D9D9D9"/>
          </w:tcPr>
          <w:p w14:paraId="7989888B" w14:textId="77777777" w:rsidR="00C71254" w:rsidRPr="003E254E" w:rsidRDefault="00207E2F"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 xml:space="preserve">5.2 </w:t>
            </w:r>
            <w:r w:rsidR="00C71254" w:rsidRPr="003E254E">
              <w:rPr>
                <w:rFonts w:ascii="Calibri" w:hAnsi="Calibri" w:cs="Calibri"/>
                <w:b/>
                <w:sz w:val="22"/>
                <w:szCs w:val="22"/>
                <w:lang w:val="ro-RO"/>
              </w:rPr>
              <w:t>De desfăşurare a seminarului/</w:t>
            </w:r>
            <w:r w:rsidR="00AB4E93" w:rsidRPr="003E254E">
              <w:rPr>
                <w:rFonts w:ascii="Calibri" w:hAnsi="Calibri" w:cs="Calibri"/>
                <w:b/>
                <w:sz w:val="22"/>
                <w:szCs w:val="22"/>
                <w:lang w:val="ro-RO"/>
              </w:rPr>
              <w:t>cursului practic/cursului practic individual</w:t>
            </w:r>
          </w:p>
        </w:tc>
        <w:tc>
          <w:tcPr>
            <w:tcW w:w="7694" w:type="dxa"/>
            <w:tcBorders>
              <w:top w:val="single" w:sz="3" w:space="0" w:color="000000"/>
              <w:left w:val="single" w:sz="3" w:space="0" w:color="000000"/>
              <w:bottom w:val="single" w:sz="8" w:space="0" w:color="auto"/>
              <w:right w:val="single" w:sz="8" w:space="0" w:color="auto"/>
            </w:tcBorders>
            <w:shd w:val="clear" w:color="000000" w:fill="FFFFFF"/>
          </w:tcPr>
          <w:p w14:paraId="2C483608" w14:textId="77777777" w:rsidR="00D954AE" w:rsidRPr="00D954AE" w:rsidRDefault="00D954AE" w:rsidP="00FC51A5">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D954AE">
              <w:rPr>
                <w:rFonts w:ascii="Garamond Premr Pro" w:hAnsi="Garamond Premr Pro" w:cs="Calibri"/>
                <w:sz w:val="22"/>
                <w:szCs w:val="22"/>
                <w:lang w:val="ro-RO"/>
              </w:rPr>
              <w:t>Sală dotată cu video-proiector, white board, televizor și DVD-player.</w:t>
            </w:r>
          </w:p>
          <w:p w14:paraId="694D9C5B" w14:textId="77777777" w:rsidR="003E254E" w:rsidRPr="003E254E" w:rsidRDefault="003E254E" w:rsidP="00D954AE">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sidRPr="003E254E">
              <w:rPr>
                <w:rFonts w:ascii="Garamond Premr Pro" w:hAnsi="Garamond Premr Pro" w:cs="Calibri"/>
                <w:sz w:val="22"/>
                <w:szCs w:val="22"/>
                <w:lang w:val="ro-RO"/>
              </w:rPr>
              <w:t xml:space="preserve">Prezența la </w:t>
            </w:r>
            <w:r w:rsidR="00650E5C">
              <w:rPr>
                <w:rFonts w:ascii="Garamond Premr Pro" w:hAnsi="Garamond Premr Pro" w:cs="Calibri"/>
                <w:sz w:val="22"/>
                <w:szCs w:val="22"/>
                <w:lang w:val="ro-RO"/>
              </w:rPr>
              <w:t xml:space="preserve">seminare </w:t>
            </w:r>
            <w:r w:rsidRPr="003E254E">
              <w:rPr>
                <w:rFonts w:ascii="Garamond Premr Pro" w:hAnsi="Garamond Premr Pro" w:cs="Calibri"/>
                <w:sz w:val="22"/>
                <w:szCs w:val="22"/>
                <w:lang w:val="ro-RO"/>
              </w:rPr>
              <w:t>es</w:t>
            </w:r>
            <w:r w:rsidR="00650E5C">
              <w:rPr>
                <w:rFonts w:ascii="Garamond Premr Pro" w:hAnsi="Garamond Premr Pro" w:cs="Calibri"/>
                <w:sz w:val="22"/>
                <w:szCs w:val="22"/>
                <w:lang w:val="ro-RO"/>
              </w:rPr>
              <w:t>te obligatorie în proporție de 7</w:t>
            </w:r>
            <w:r w:rsidRPr="003E254E">
              <w:rPr>
                <w:rFonts w:ascii="Garamond Premr Pro" w:hAnsi="Garamond Premr Pro" w:cs="Calibri"/>
                <w:sz w:val="22"/>
                <w:szCs w:val="22"/>
                <w:lang w:val="ro-RO"/>
              </w:rPr>
              <w:t>0</w:t>
            </w:r>
            <w:r w:rsidR="00D954AE">
              <w:rPr>
                <w:rFonts w:ascii="Garamond Premr Pro" w:hAnsi="Garamond Premr Pro" w:cs="Calibri"/>
                <w:sz w:val="22"/>
                <w:szCs w:val="22"/>
                <w:lang w:val="ro-RO"/>
              </w:rPr>
              <w:t>%.</w:t>
            </w:r>
          </w:p>
        </w:tc>
      </w:tr>
    </w:tbl>
    <w:p w14:paraId="459034D5" w14:textId="77777777" w:rsidR="00C71254" w:rsidRPr="00A60388" w:rsidRDefault="00C71254" w:rsidP="00FC51A5">
      <w:pPr>
        <w:widowControl w:val="0"/>
        <w:autoSpaceDE w:val="0"/>
        <w:autoSpaceDN w:val="0"/>
        <w:adjustRightInd w:val="0"/>
        <w:rPr>
          <w:rFonts w:ascii="Calibri" w:hAnsi="Calibri" w:cs="Calibri"/>
          <w:lang w:val="ro-RO"/>
        </w:rPr>
      </w:pPr>
    </w:p>
    <w:p w14:paraId="4847A266" w14:textId="77777777" w:rsidR="003E254E" w:rsidRDefault="003E254E" w:rsidP="00FC51A5">
      <w:pPr>
        <w:widowControl w:val="0"/>
        <w:autoSpaceDE w:val="0"/>
        <w:autoSpaceDN w:val="0"/>
        <w:adjustRightInd w:val="0"/>
        <w:rPr>
          <w:rFonts w:ascii="Calibri" w:hAnsi="Calibri" w:cs="Calibri"/>
          <w:b/>
          <w:bCs/>
          <w:lang w:val="ro-RO"/>
        </w:rPr>
      </w:pPr>
    </w:p>
    <w:p w14:paraId="7F2E06C8" w14:textId="77777777" w:rsidR="003E254E" w:rsidRDefault="003E254E" w:rsidP="00FC51A5">
      <w:pPr>
        <w:widowControl w:val="0"/>
        <w:autoSpaceDE w:val="0"/>
        <w:autoSpaceDN w:val="0"/>
        <w:adjustRightInd w:val="0"/>
        <w:rPr>
          <w:rFonts w:ascii="Calibri" w:hAnsi="Calibri" w:cs="Calibri"/>
          <w:b/>
          <w:bCs/>
          <w:lang w:val="ro-RO"/>
        </w:rPr>
      </w:pPr>
    </w:p>
    <w:p w14:paraId="23C71DCB" w14:textId="77777777" w:rsidR="000B05D2" w:rsidRDefault="000B05D2" w:rsidP="00FC51A5">
      <w:pPr>
        <w:widowControl w:val="0"/>
        <w:autoSpaceDE w:val="0"/>
        <w:autoSpaceDN w:val="0"/>
        <w:adjustRightInd w:val="0"/>
        <w:rPr>
          <w:rFonts w:ascii="Calibri" w:hAnsi="Calibri" w:cs="Calibri"/>
          <w:b/>
          <w:bCs/>
          <w:lang w:val="ro-RO"/>
        </w:rPr>
      </w:pPr>
    </w:p>
    <w:p w14:paraId="28CEC765" w14:textId="77777777" w:rsidR="00C71254" w:rsidRPr="003E254E" w:rsidRDefault="00C71254" w:rsidP="00FC51A5">
      <w:pPr>
        <w:widowControl w:val="0"/>
        <w:autoSpaceDE w:val="0"/>
        <w:autoSpaceDN w:val="0"/>
        <w:adjustRightInd w:val="0"/>
        <w:rPr>
          <w:rFonts w:ascii="Calibri" w:hAnsi="Calibri" w:cs="Calibri"/>
          <w:b/>
          <w:bCs/>
          <w:lang w:val="ro-RO"/>
        </w:rPr>
      </w:pPr>
      <w:r w:rsidRPr="00A60388">
        <w:rPr>
          <w:rFonts w:ascii="Calibri" w:hAnsi="Calibri" w:cs="Calibri"/>
          <w:b/>
          <w:bCs/>
          <w:lang w:val="ro-RO"/>
        </w:rPr>
        <w:t>6. Competenţele specifice acumulate</w:t>
      </w:r>
      <w:r w:rsidR="00FD00E2" w:rsidRPr="00A60388">
        <w:rPr>
          <w:rFonts w:ascii="Calibri" w:hAnsi="Calibri" w:cs="Calibri"/>
          <w:b/>
          <w:bCs/>
          <w:lang w:val="ro-RO"/>
        </w:rPr>
        <w:t xml:space="preserve"> </w:t>
      </w:r>
    </w:p>
    <w:tbl>
      <w:tblPr>
        <w:tblW w:w="9855" w:type="dxa"/>
        <w:jc w:val="center"/>
        <w:tblLayout w:type="fixed"/>
        <w:tblLook w:val="0000" w:firstRow="0" w:lastRow="0" w:firstColumn="0" w:lastColumn="0" w:noHBand="0" w:noVBand="0"/>
      </w:tblPr>
      <w:tblGrid>
        <w:gridCol w:w="1626"/>
        <w:gridCol w:w="8229"/>
      </w:tblGrid>
      <w:tr w:rsidR="00C71254" w:rsidRPr="00A60388" w14:paraId="2FC69118" w14:textId="77777777" w:rsidTr="00D3212C">
        <w:tblPrEx>
          <w:tblCellMar>
            <w:top w:w="0" w:type="dxa"/>
            <w:bottom w:w="0" w:type="dxa"/>
          </w:tblCellMar>
        </w:tblPrEx>
        <w:trPr>
          <w:trHeight w:val="1613"/>
          <w:jc w:val="center"/>
        </w:trPr>
        <w:tc>
          <w:tcPr>
            <w:tcW w:w="1626" w:type="dxa"/>
            <w:tcBorders>
              <w:top w:val="single" w:sz="8" w:space="0" w:color="auto"/>
              <w:left w:val="single" w:sz="8" w:space="0" w:color="auto"/>
              <w:bottom w:val="single" w:sz="3" w:space="0" w:color="000000"/>
              <w:right w:val="single" w:sz="3" w:space="0" w:color="000000"/>
            </w:tcBorders>
            <w:shd w:val="clear" w:color="auto" w:fill="D9D9D9"/>
            <w:vAlign w:val="center"/>
          </w:tcPr>
          <w:p w14:paraId="1FC42E95" w14:textId="77777777" w:rsidR="00C71254" w:rsidRPr="003E254E" w:rsidRDefault="00C71254" w:rsidP="00FC51A5">
            <w:pPr>
              <w:widowControl w:val="0"/>
              <w:autoSpaceDE w:val="0"/>
              <w:autoSpaceDN w:val="0"/>
              <w:adjustRightInd w:val="0"/>
              <w:ind w:left="113" w:right="113"/>
              <w:jc w:val="center"/>
              <w:rPr>
                <w:rFonts w:ascii="Calibri" w:hAnsi="Calibri" w:cs="Calibri"/>
                <w:sz w:val="22"/>
                <w:szCs w:val="22"/>
                <w:lang w:val="ro-RO"/>
              </w:rPr>
            </w:pPr>
            <w:r w:rsidRPr="003A377D">
              <w:rPr>
                <w:rFonts w:ascii="Calibri" w:hAnsi="Calibri" w:cs="Calibri"/>
                <w:b/>
                <w:bCs/>
                <w:sz w:val="22"/>
                <w:szCs w:val="22"/>
                <w:shd w:val="clear" w:color="auto" w:fill="D9D9D9"/>
                <w:lang w:val="ro-RO"/>
              </w:rPr>
              <w:lastRenderedPageBreak/>
              <w:t>Competenţe profesion</w:t>
            </w:r>
            <w:r w:rsidRPr="003E254E">
              <w:rPr>
                <w:rFonts w:ascii="Calibri" w:hAnsi="Calibri" w:cs="Calibri"/>
                <w:b/>
                <w:bCs/>
                <w:sz w:val="22"/>
                <w:szCs w:val="22"/>
                <w:lang w:val="ro-RO"/>
              </w:rPr>
              <w:t>ale</w:t>
            </w:r>
          </w:p>
        </w:tc>
        <w:tc>
          <w:tcPr>
            <w:tcW w:w="8229" w:type="dxa"/>
            <w:tcBorders>
              <w:top w:val="single" w:sz="8" w:space="0" w:color="auto"/>
              <w:left w:val="single" w:sz="3" w:space="0" w:color="000000"/>
              <w:bottom w:val="single" w:sz="3" w:space="0" w:color="000000"/>
              <w:right w:val="single" w:sz="8" w:space="0" w:color="auto"/>
            </w:tcBorders>
            <w:shd w:val="clear" w:color="auto" w:fill="auto"/>
          </w:tcPr>
          <w:p w14:paraId="443BC925" w14:textId="77777777" w:rsidR="003E254E" w:rsidRPr="00F2551A" w:rsidRDefault="00F2551A" w:rsidP="00F2551A">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Utilizarea adecvată în comunicarea profesională a limbajului de specialitate.</w:t>
            </w:r>
          </w:p>
          <w:p w14:paraId="44A06110" w14:textId="77777777" w:rsidR="00F2551A" w:rsidRPr="00F2551A" w:rsidRDefault="00F2551A" w:rsidP="00F2551A">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Aplicarea unor metode, tehnici, procedee şi instrumente specifice spectacologiei/dramaturgiei, în cadrul unor lucrări teoretice.</w:t>
            </w:r>
          </w:p>
          <w:p w14:paraId="57B88DBC" w14:textId="77777777" w:rsidR="00F2551A" w:rsidRPr="00F2551A" w:rsidRDefault="00F2551A" w:rsidP="00F2551A">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Elaborarea unui proiect teoretic, pe baza argumentării critice, a metodelor, tehnicilor, procedeelor şi instrumentelor utilizate în dramaturgie/spectacologie.</w:t>
            </w:r>
          </w:p>
          <w:p w14:paraId="5E2246DA" w14:textId="77777777" w:rsidR="00F2551A" w:rsidRPr="00F2551A" w:rsidRDefault="00F2551A" w:rsidP="00F2551A">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Aplicarea de noi tehnici şi metode de lucru în analiza teatrală.</w:t>
            </w:r>
          </w:p>
          <w:p w14:paraId="64050610" w14:textId="77777777" w:rsidR="00F2551A" w:rsidRPr="003E254E" w:rsidRDefault="00F2551A" w:rsidP="00F2551A">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r w:rsidRPr="00F2551A">
              <w:rPr>
                <w:rFonts w:ascii="Garamond Premr Pro" w:hAnsi="Garamond Premr Pro" w:cs="Calibri"/>
                <w:sz w:val="22"/>
                <w:szCs w:val="22"/>
                <w:lang w:val="ro-RO"/>
              </w:rPr>
              <w:t>Corelarea caracteristicilor stilistice proprii teatrologiei şi aplicarea lor în cadrul unor texte redactate conform cerinţelor publicisticii de gen.</w:t>
            </w:r>
          </w:p>
        </w:tc>
      </w:tr>
      <w:tr w:rsidR="00C71254" w:rsidRPr="00A60388" w14:paraId="175D07EC" w14:textId="77777777" w:rsidTr="00F2551A">
        <w:tblPrEx>
          <w:tblCellMar>
            <w:top w:w="0" w:type="dxa"/>
            <w:bottom w:w="0" w:type="dxa"/>
          </w:tblCellMar>
        </w:tblPrEx>
        <w:trPr>
          <w:trHeight w:val="1064"/>
          <w:jc w:val="center"/>
        </w:trPr>
        <w:tc>
          <w:tcPr>
            <w:tcW w:w="1626" w:type="dxa"/>
            <w:tcBorders>
              <w:top w:val="single" w:sz="3" w:space="0" w:color="000000"/>
              <w:left w:val="single" w:sz="8" w:space="0" w:color="auto"/>
              <w:bottom w:val="single" w:sz="8" w:space="0" w:color="auto"/>
              <w:right w:val="single" w:sz="3" w:space="0" w:color="000000"/>
            </w:tcBorders>
            <w:shd w:val="clear" w:color="auto" w:fill="D9D9D9"/>
            <w:vAlign w:val="center"/>
          </w:tcPr>
          <w:p w14:paraId="6FB9142B" w14:textId="77777777" w:rsidR="00C71254" w:rsidRPr="003E254E" w:rsidRDefault="00C71254" w:rsidP="00F2551A">
            <w:pPr>
              <w:widowControl w:val="0"/>
              <w:autoSpaceDE w:val="0"/>
              <w:autoSpaceDN w:val="0"/>
              <w:adjustRightInd w:val="0"/>
              <w:ind w:left="113" w:right="113"/>
              <w:rPr>
                <w:rFonts w:ascii="Calibri" w:hAnsi="Calibri" w:cs="Calibri"/>
                <w:sz w:val="22"/>
                <w:szCs w:val="22"/>
                <w:lang w:val="ro-RO"/>
              </w:rPr>
            </w:pPr>
            <w:r w:rsidRPr="003E254E">
              <w:rPr>
                <w:rFonts w:ascii="Calibri" w:hAnsi="Calibri" w:cs="Calibri"/>
                <w:b/>
                <w:bCs/>
                <w:sz w:val="22"/>
                <w:szCs w:val="22"/>
                <w:lang w:val="ro-RO"/>
              </w:rPr>
              <w:t>Competenţe transver</w:t>
            </w:r>
            <w:r w:rsidR="00F2551A">
              <w:rPr>
                <w:rFonts w:ascii="Calibri" w:hAnsi="Calibri" w:cs="Calibri"/>
                <w:b/>
                <w:bCs/>
                <w:sz w:val="22"/>
                <w:szCs w:val="22"/>
                <w:lang w:val="ro-RO"/>
              </w:rPr>
              <w:t>s</w:t>
            </w:r>
            <w:r w:rsidRPr="003E254E">
              <w:rPr>
                <w:rFonts w:ascii="Calibri" w:hAnsi="Calibri" w:cs="Calibri"/>
                <w:b/>
                <w:bCs/>
                <w:sz w:val="22"/>
                <w:szCs w:val="22"/>
                <w:lang w:val="ro-RO"/>
              </w:rPr>
              <w:t>ale</w:t>
            </w:r>
          </w:p>
        </w:tc>
        <w:tc>
          <w:tcPr>
            <w:tcW w:w="8229" w:type="dxa"/>
            <w:tcBorders>
              <w:top w:val="single" w:sz="3" w:space="0" w:color="000000"/>
              <w:left w:val="single" w:sz="3" w:space="0" w:color="000000"/>
              <w:bottom w:val="single" w:sz="8" w:space="0" w:color="auto"/>
              <w:right w:val="single" w:sz="8" w:space="0" w:color="auto"/>
            </w:tcBorders>
            <w:shd w:val="clear" w:color="auto" w:fill="auto"/>
          </w:tcPr>
          <w:p w14:paraId="2A479648" w14:textId="77777777" w:rsidR="00F2551A" w:rsidRPr="00F2551A" w:rsidRDefault="00F2551A" w:rsidP="00F2551A">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F2551A">
              <w:rPr>
                <w:rFonts w:ascii="Garamond Premr Pro" w:hAnsi="Garamond Premr Pro" w:cs="Calibri"/>
                <w:sz w:val="22"/>
                <w:szCs w:val="22"/>
                <w:lang w:val="ro-RO"/>
              </w:rPr>
              <w:t>Aplicarea unor strategii de muncă riguroasă, eficientă şi responsabilă, de punctualitate şi răspundere personală faţă de rezultat, pe baza principiilor, normelor şi valorilor codului deontologic.</w:t>
            </w:r>
          </w:p>
        </w:tc>
      </w:tr>
    </w:tbl>
    <w:p w14:paraId="6705B250" w14:textId="77777777" w:rsidR="00C71254" w:rsidRPr="00A60388" w:rsidRDefault="00C71254" w:rsidP="00FC51A5">
      <w:pPr>
        <w:widowControl w:val="0"/>
        <w:autoSpaceDE w:val="0"/>
        <w:autoSpaceDN w:val="0"/>
        <w:adjustRightInd w:val="0"/>
        <w:rPr>
          <w:rFonts w:ascii="Calibri" w:hAnsi="Calibri" w:cs="Calibri"/>
          <w:lang w:val="ro-RO"/>
        </w:rPr>
      </w:pPr>
    </w:p>
    <w:p w14:paraId="60968F23" w14:textId="77777777" w:rsidR="00C71254" w:rsidRPr="00A60388" w:rsidRDefault="00C71254" w:rsidP="00FC51A5">
      <w:pPr>
        <w:widowControl w:val="0"/>
        <w:autoSpaceDE w:val="0"/>
        <w:autoSpaceDN w:val="0"/>
        <w:adjustRightInd w:val="0"/>
        <w:rPr>
          <w:rFonts w:ascii="Calibri" w:hAnsi="Calibri" w:cs="Calibri"/>
          <w:lang w:val="ro-RO"/>
        </w:rPr>
      </w:pPr>
      <w:r w:rsidRPr="00A60388">
        <w:rPr>
          <w:rFonts w:ascii="Calibri" w:hAnsi="Calibri" w:cs="Calibri"/>
          <w:b/>
          <w:bCs/>
          <w:lang w:val="ro-RO"/>
        </w:rPr>
        <w:t>7. Obiectivele disciplinei</w:t>
      </w:r>
      <w:r w:rsidRPr="00A60388">
        <w:rPr>
          <w:rFonts w:ascii="Calibri" w:hAnsi="Calibri" w:cs="Calibri"/>
          <w:lang w:val="ro-RO"/>
        </w:rPr>
        <w:t xml:space="preserve"> (reieşind din grila competenţelor acumulate)</w:t>
      </w:r>
    </w:p>
    <w:tbl>
      <w:tblPr>
        <w:tblW w:w="9852" w:type="dxa"/>
        <w:jc w:val="center"/>
        <w:tblLayout w:type="fixed"/>
        <w:tblLook w:val="0000" w:firstRow="0" w:lastRow="0" w:firstColumn="0" w:lastColumn="0" w:noHBand="0" w:noVBand="0"/>
      </w:tblPr>
      <w:tblGrid>
        <w:gridCol w:w="2158"/>
        <w:gridCol w:w="7694"/>
      </w:tblGrid>
      <w:tr w:rsidR="00C71254" w:rsidRPr="00A60388" w14:paraId="2CD05466" w14:textId="77777777" w:rsidTr="00D3212C">
        <w:tblPrEx>
          <w:tblCellMar>
            <w:top w:w="0" w:type="dxa"/>
            <w:bottom w:w="0" w:type="dxa"/>
          </w:tblCellMar>
        </w:tblPrEx>
        <w:trPr>
          <w:trHeight w:val="1"/>
          <w:jc w:val="center"/>
        </w:trPr>
        <w:tc>
          <w:tcPr>
            <w:tcW w:w="2158" w:type="dxa"/>
            <w:tcBorders>
              <w:top w:val="single" w:sz="8" w:space="0" w:color="auto"/>
              <w:left w:val="single" w:sz="8" w:space="0" w:color="auto"/>
              <w:bottom w:val="single" w:sz="3" w:space="0" w:color="000000"/>
              <w:right w:val="single" w:sz="3" w:space="0" w:color="000000"/>
            </w:tcBorders>
            <w:shd w:val="clear" w:color="auto" w:fill="D9D9D9"/>
          </w:tcPr>
          <w:p w14:paraId="0AFE1705"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7.1 Obiectivul general al disciplinei</w:t>
            </w:r>
          </w:p>
        </w:tc>
        <w:tc>
          <w:tcPr>
            <w:tcW w:w="7694" w:type="dxa"/>
            <w:tcBorders>
              <w:top w:val="single" w:sz="8" w:space="0" w:color="auto"/>
              <w:left w:val="single" w:sz="3" w:space="0" w:color="000000"/>
              <w:bottom w:val="single" w:sz="3" w:space="0" w:color="000000"/>
              <w:right w:val="single" w:sz="8" w:space="0" w:color="auto"/>
            </w:tcBorders>
            <w:shd w:val="clear" w:color="auto" w:fill="D9D9D9"/>
          </w:tcPr>
          <w:p w14:paraId="50C5E478" w14:textId="77777777" w:rsidR="002E5E4B" w:rsidRDefault="002E5E4B" w:rsidP="002E5E4B">
            <w:pPr>
              <w:numPr>
                <w:ilvl w:val="0"/>
                <w:numId w:val="4"/>
              </w:numPr>
              <w:jc w:val="both"/>
            </w:pPr>
            <w:r>
              <w:t>Familiarizarea studentului cu conceptele cheie ale artei teatrului în România secolului XX, evoluţia artei regizorale în funcţie de estetici şi stilistici diverse, dezbaterile de idei cu privire la structura  spectacolului de teatru, relaţia acestuia cu publicurile şi comunicarea dintre discursul teatral şi alte arte. Educare capacităţilor de analiză şi interpretare ale studentului.</w:t>
            </w:r>
          </w:p>
          <w:p w14:paraId="52DABEA3" w14:textId="77777777" w:rsidR="00C71254" w:rsidRPr="003E254E" w:rsidRDefault="00C71254" w:rsidP="002E5E4B">
            <w:pPr>
              <w:widowControl w:val="0"/>
              <w:tabs>
                <w:tab w:val="left" w:pos="641"/>
              </w:tabs>
              <w:autoSpaceDE w:val="0"/>
              <w:autoSpaceDN w:val="0"/>
              <w:adjustRightInd w:val="0"/>
              <w:ind w:left="284"/>
              <w:rPr>
                <w:rFonts w:ascii="Garamond Premr Pro" w:hAnsi="Garamond Premr Pro" w:cs="Calibri"/>
                <w:sz w:val="22"/>
                <w:szCs w:val="22"/>
                <w:lang w:val="ro-RO"/>
              </w:rPr>
            </w:pPr>
          </w:p>
        </w:tc>
      </w:tr>
      <w:tr w:rsidR="00C71254" w:rsidRPr="00A60388" w14:paraId="77732FCB" w14:textId="77777777" w:rsidTr="00D3212C">
        <w:tblPrEx>
          <w:tblCellMar>
            <w:top w:w="0" w:type="dxa"/>
            <w:bottom w:w="0" w:type="dxa"/>
          </w:tblCellMar>
        </w:tblPrEx>
        <w:trPr>
          <w:trHeight w:val="1343"/>
          <w:jc w:val="center"/>
        </w:trPr>
        <w:tc>
          <w:tcPr>
            <w:tcW w:w="2158" w:type="dxa"/>
            <w:tcBorders>
              <w:top w:val="single" w:sz="3" w:space="0" w:color="000000"/>
              <w:left w:val="single" w:sz="8" w:space="0" w:color="auto"/>
              <w:bottom w:val="single" w:sz="8" w:space="0" w:color="auto"/>
              <w:right w:val="single" w:sz="3" w:space="0" w:color="000000"/>
            </w:tcBorders>
            <w:shd w:val="clear" w:color="auto" w:fill="D9D9D9"/>
            <w:vAlign w:val="center"/>
          </w:tcPr>
          <w:p w14:paraId="4F429715" w14:textId="77777777" w:rsidR="00C71254" w:rsidRPr="003E254E" w:rsidRDefault="00C71254" w:rsidP="003E254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7.2 Obiectivele specifice</w:t>
            </w:r>
          </w:p>
          <w:p w14:paraId="48AAEC27" w14:textId="77777777" w:rsidR="00C71254" w:rsidRPr="003E254E" w:rsidRDefault="00C71254" w:rsidP="003E254E">
            <w:pPr>
              <w:widowControl w:val="0"/>
              <w:autoSpaceDE w:val="0"/>
              <w:autoSpaceDN w:val="0"/>
              <w:adjustRightInd w:val="0"/>
              <w:rPr>
                <w:rFonts w:ascii="Calibri" w:hAnsi="Calibri" w:cs="Calibri"/>
                <w:sz w:val="22"/>
                <w:szCs w:val="22"/>
                <w:lang w:val="ro-RO"/>
              </w:rPr>
            </w:pPr>
          </w:p>
        </w:tc>
        <w:tc>
          <w:tcPr>
            <w:tcW w:w="7694" w:type="dxa"/>
            <w:tcBorders>
              <w:top w:val="single" w:sz="3" w:space="0" w:color="000000"/>
              <w:left w:val="single" w:sz="3" w:space="0" w:color="000000"/>
              <w:bottom w:val="single" w:sz="8" w:space="0" w:color="auto"/>
              <w:right w:val="single" w:sz="8" w:space="0" w:color="auto"/>
            </w:tcBorders>
            <w:shd w:val="clear" w:color="auto" w:fill="D9D9D9"/>
          </w:tcPr>
          <w:p w14:paraId="603260BE" w14:textId="77777777" w:rsidR="00C71254" w:rsidRPr="003E254E" w:rsidRDefault="003E254E" w:rsidP="003E254E">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E254E">
              <w:rPr>
                <w:rFonts w:ascii="Garamond Premr Pro" w:hAnsi="Garamond Premr Pro" w:cs="Calibri"/>
                <w:sz w:val="22"/>
                <w:szCs w:val="22"/>
                <w:lang w:val="ro-RO"/>
              </w:rPr>
              <w:t>Cunoașterea</w:t>
            </w:r>
            <w:r w:rsidR="002E5E4B">
              <w:rPr>
                <w:rFonts w:ascii="Garamond Premr Pro" w:hAnsi="Garamond Premr Pro" w:cs="Calibri"/>
                <w:sz w:val="22"/>
                <w:szCs w:val="22"/>
                <w:lang w:val="ro-RO"/>
              </w:rPr>
              <w:t xml:space="preserve"> contextului istoric și evoluției esteticii teatrale și stilisticilor regizorale românești în funcție de influențele teoretice și practice ale curentelor din prima jumătate a secolului XX</w:t>
            </w:r>
            <w:r w:rsidR="0027146B">
              <w:rPr>
                <w:rFonts w:ascii="Garamond Premr Pro" w:hAnsi="Garamond Premr Pro" w:cs="Calibri"/>
                <w:sz w:val="22"/>
                <w:szCs w:val="22"/>
                <w:lang w:val="ro-RO"/>
              </w:rPr>
              <w:t>.</w:t>
            </w:r>
          </w:p>
          <w:p w14:paraId="07B64B4B" w14:textId="77777777" w:rsidR="003E254E" w:rsidRPr="0027146B" w:rsidRDefault="003E254E" w:rsidP="0027146B">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E254E">
              <w:rPr>
                <w:rFonts w:ascii="Garamond Premr Pro" w:hAnsi="Garamond Premr Pro" w:cs="Calibri"/>
                <w:sz w:val="22"/>
                <w:szCs w:val="22"/>
                <w:lang w:val="ro-RO"/>
              </w:rPr>
              <w:t xml:space="preserve">Dobândirea competențelor și abilităților necesare pentru </w:t>
            </w:r>
            <w:r w:rsidR="0027146B">
              <w:rPr>
                <w:rFonts w:ascii="Garamond Premr Pro" w:hAnsi="Garamond Premr Pro" w:cs="Calibri"/>
                <w:sz w:val="22"/>
                <w:szCs w:val="22"/>
                <w:lang w:val="ro-RO"/>
              </w:rPr>
              <w:t>a</w:t>
            </w:r>
            <w:r w:rsidR="0027146B" w:rsidRPr="00F2551A">
              <w:rPr>
                <w:rFonts w:ascii="Garamond Premr Pro" w:hAnsi="Garamond Premr Pro" w:cs="Calibri"/>
                <w:sz w:val="22"/>
                <w:szCs w:val="22"/>
                <w:lang w:val="ro-RO"/>
              </w:rPr>
              <w:t>plicarea unor metode, tehnici, procedee şi instrumente specifice spectacologiei/dramaturgiei, în cadrul unor lucrări teoretice.</w:t>
            </w:r>
          </w:p>
        </w:tc>
      </w:tr>
    </w:tbl>
    <w:p w14:paraId="18FD7DC1" w14:textId="77777777" w:rsidR="00C71254" w:rsidRPr="00A60388" w:rsidRDefault="00C71254" w:rsidP="00FC51A5">
      <w:pPr>
        <w:widowControl w:val="0"/>
        <w:autoSpaceDE w:val="0"/>
        <w:autoSpaceDN w:val="0"/>
        <w:adjustRightInd w:val="0"/>
        <w:rPr>
          <w:rFonts w:ascii="Calibri" w:hAnsi="Calibri" w:cs="Calibri"/>
          <w:lang w:val="ro-RO"/>
        </w:rPr>
      </w:pPr>
    </w:p>
    <w:p w14:paraId="4FCE0418" w14:textId="77777777" w:rsidR="00C71254" w:rsidRPr="00A60388" w:rsidRDefault="00C71254" w:rsidP="00FC51A5">
      <w:pPr>
        <w:widowControl w:val="0"/>
        <w:autoSpaceDE w:val="0"/>
        <w:autoSpaceDN w:val="0"/>
        <w:adjustRightInd w:val="0"/>
        <w:rPr>
          <w:rFonts w:ascii="Calibri" w:hAnsi="Calibri" w:cs="Calibri"/>
          <w:lang w:val="ro-RO"/>
        </w:rPr>
      </w:pPr>
    </w:p>
    <w:p w14:paraId="2D7FE24A" w14:textId="77777777" w:rsidR="00C71254" w:rsidRPr="00A60388" w:rsidRDefault="00C71254" w:rsidP="00D3212C">
      <w:pPr>
        <w:widowControl w:val="0"/>
        <w:autoSpaceDE w:val="0"/>
        <w:autoSpaceDN w:val="0"/>
        <w:adjustRightInd w:val="0"/>
        <w:rPr>
          <w:rFonts w:ascii="Calibri" w:hAnsi="Calibri" w:cs="Calibri"/>
          <w:b/>
          <w:bCs/>
          <w:color w:val="FF0000"/>
          <w:lang w:val="ro-RO"/>
        </w:rPr>
      </w:pPr>
      <w:r w:rsidRPr="00A60388">
        <w:rPr>
          <w:rFonts w:ascii="Calibri" w:hAnsi="Calibri" w:cs="Calibri"/>
          <w:b/>
          <w:bCs/>
          <w:lang w:val="ro-RO"/>
        </w:rPr>
        <w:t>8. Conţinuturi</w:t>
      </w:r>
    </w:p>
    <w:tbl>
      <w:tblPr>
        <w:tblW w:w="9855" w:type="dxa"/>
        <w:jc w:val="center"/>
        <w:tblLayout w:type="fixed"/>
        <w:tblLook w:val="0000" w:firstRow="0" w:lastRow="0" w:firstColumn="0" w:lastColumn="0" w:noHBand="0" w:noVBand="0"/>
      </w:tblPr>
      <w:tblGrid>
        <w:gridCol w:w="4681"/>
        <w:gridCol w:w="2340"/>
        <w:gridCol w:w="2834"/>
      </w:tblGrid>
      <w:tr w:rsidR="00C71254" w:rsidRPr="00A60388" w14:paraId="43131E69" w14:textId="77777777" w:rsidTr="003A377D">
        <w:tblPrEx>
          <w:tblCellMar>
            <w:top w:w="0" w:type="dxa"/>
            <w:bottom w:w="0" w:type="dxa"/>
          </w:tblCellMar>
        </w:tblPrEx>
        <w:trPr>
          <w:trHeight w:val="1"/>
          <w:jc w:val="center"/>
        </w:trPr>
        <w:tc>
          <w:tcPr>
            <w:tcW w:w="4681" w:type="dxa"/>
            <w:tcBorders>
              <w:top w:val="single" w:sz="8" w:space="0" w:color="auto"/>
              <w:left w:val="single" w:sz="8" w:space="0" w:color="auto"/>
              <w:bottom w:val="single" w:sz="3" w:space="0" w:color="000000"/>
              <w:right w:val="single" w:sz="3" w:space="0" w:color="000000"/>
            </w:tcBorders>
            <w:shd w:val="clear" w:color="auto" w:fill="BFBFBF"/>
          </w:tcPr>
          <w:p w14:paraId="1E18F4FF"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8.1 Curs</w:t>
            </w:r>
          </w:p>
        </w:tc>
        <w:tc>
          <w:tcPr>
            <w:tcW w:w="2340" w:type="dxa"/>
            <w:tcBorders>
              <w:top w:val="single" w:sz="8" w:space="0" w:color="auto"/>
              <w:left w:val="single" w:sz="3" w:space="0" w:color="000000"/>
              <w:bottom w:val="single" w:sz="3" w:space="0" w:color="000000"/>
              <w:right w:val="single" w:sz="3" w:space="0" w:color="000000"/>
            </w:tcBorders>
            <w:shd w:val="clear" w:color="auto" w:fill="BFBFBF"/>
          </w:tcPr>
          <w:p w14:paraId="3E7B9262"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Metode de predare</w:t>
            </w:r>
          </w:p>
        </w:tc>
        <w:tc>
          <w:tcPr>
            <w:tcW w:w="2834" w:type="dxa"/>
            <w:tcBorders>
              <w:top w:val="single" w:sz="8" w:space="0" w:color="auto"/>
              <w:left w:val="single" w:sz="3" w:space="0" w:color="000000"/>
              <w:bottom w:val="single" w:sz="3" w:space="0" w:color="000000"/>
              <w:right w:val="single" w:sz="8" w:space="0" w:color="auto"/>
            </w:tcBorders>
            <w:shd w:val="clear" w:color="auto" w:fill="BFBFBF"/>
          </w:tcPr>
          <w:p w14:paraId="25AB98D6"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Observaţii</w:t>
            </w:r>
          </w:p>
        </w:tc>
      </w:tr>
      <w:tr w:rsidR="003633A5" w:rsidRPr="00A60388" w14:paraId="516BC724" w14:textId="77777777" w:rsidTr="00E71C01">
        <w:tblPrEx>
          <w:tblCellMar>
            <w:top w:w="0" w:type="dxa"/>
            <w:bottom w:w="0" w:type="dxa"/>
          </w:tblCellMar>
        </w:tblPrEx>
        <w:trPr>
          <w:trHeight w:val="1"/>
          <w:jc w:val="center"/>
        </w:trPr>
        <w:tc>
          <w:tcPr>
            <w:tcW w:w="4681" w:type="dxa"/>
            <w:tcBorders>
              <w:top w:val="single" w:sz="3" w:space="0" w:color="000000"/>
              <w:left w:val="single" w:sz="8" w:space="0" w:color="auto"/>
              <w:bottom w:val="single" w:sz="4" w:space="0" w:color="auto"/>
              <w:right w:val="single" w:sz="3" w:space="0" w:color="000000"/>
            </w:tcBorders>
            <w:shd w:val="clear" w:color="auto" w:fill="auto"/>
          </w:tcPr>
          <w:p w14:paraId="4F8285B9" w14:textId="77777777" w:rsidR="00DE2F9C" w:rsidRDefault="00C92A6D" w:rsidP="00DE2F9C">
            <w:r w:rsidRPr="00C92A6D">
              <w:rPr>
                <w:rFonts w:ascii="Garamond Premr Pro" w:hAnsi="Garamond Premr Pro" w:cs="Calibri"/>
                <w:bCs/>
                <w:iCs/>
                <w:sz w:val="22"/>
                <w:szCs w:val="22"/>
                <w:lang w:val="it-IT"/>
              </w:rPr>
              <w:t xml:space="preserve">1. </w:t>
            </w:r>
            <w:r w:rsidR="00DE2F9C">
              <w:rPr>
                <w:b/>
                <w:bCs/>
              </w:rPr>
              <w:t>Estetici, stilistici şi publicuri</w:t>
            </w:r>
            <w:r w:rsidR="00DE2F9C">
              <w:t xml:space="preserve">. Moştenirea spectacologică a secolului XIX românesc şi criza războiului. Conceptul de sincronism şi discuţia lui cu privire la spectacolul românesc. Primatul textului şi primele semne de independentizare spectacologică. Alexandru Davila </w:t>
            </w:r>
          </w:p>
          <w:p w14:paraId="5D50F368" w14:textId="77777777" w:rsidR="003633A5" w:rsidRPr="00C92A6D" w:rsidRDefault="003633A5" w:rsidP="00FC51A5">
            <w:pPr>
              <w:widowControl w:val="0"/>
              <w:autoSpaceDE w:val="0"/>
              <w:autoSpaceDN w:val="0"/>
              <w:adjustRightInd w:val="0"/>
              <w:rPr>
                <w:rFonts w:ascii="Garamond Premr Pro" w:hAnsi="Garamond Premr Pro" w:cs="Calibri"/>
                <w:bCs/>
                <w:iCs/>
                <w:sz w:val="22"/>
                <w:szCs w:val="22"/>
                <w:lang w:val="ro-RO"/>
              </w:rPr>
            </w:pPr>
          </w:p>
        </w:tc>
        <w:tc>
          <w:tcPr>
            <w:tcW w:w="2340" w:type="dxa"/>
            <w:tcBorders>
              <w:top w:val="single" w:sz="3" w:space="0" w:color="000000"/>
              <w:left w:val="single" w:sz="3" w:space="0" w:color="000000"/>
              <w:bottom w:val="single" w:sz="4" w:space="0" w:color="auto"/>
              <w:right w:val="single" w:sz="3" w:space="0" w:color="000000"/>
            </w:tcBorders>
            <w:shd w:val="clear" w:color="000000" w:fill="FFFFFF"/>
          </w:tcPr>
          <w:p w14:paraId="0596B786" w14:textId="77777777" w:rsidR="003633A5"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p>
          <w:p w14:paraId="020B41E3" w14:textId="77777777" w:rsidR="00461EE1" w:rsidRPr="00461EE1" w:rsidRDefault="00461EE1"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3" w:space="0" w:color="000000"/>
              <w:left w:val="single" w:sz="3" w:space="0" w:color="000000"/>
              <w:bottom w:val="single" w:sz="4" w:space="0" w:color="auto"/>
              <w:right w:val="single" w:sz="8" w:space="0" w:color="auto"/>
            </w:tcBorders>
            <w:shd w:val="clear" w:color="000000" w:fill="FFFFFF"/>
          </w:tcPr>
          <w:p w14:paraId="04EB4968" w14:textId="77777777" w:rsidR="003633A5" w:rsidRPr="003E254E" w:rsidRDefault="003633A5" w:rsidP="00FC51A5">
            <w:pPr>
              <w:widowControl w:val="0"/>
              <w:autoSpaceDE w:val="0"/>
              <w:autoSpaceDN w:val="0"/>
              <w:adjustRightInd w:val="0"/>
              <w:rPr>
                <w:rFonts w:ascii="Calibri" w:hAnsi="Calibri" w:cs="Calibri"/>
                <w:sz w:val="22"/>
                <w:szCs w:val="22"/>
                <w:lang w:val="ro-RO"/>
              </w:rPr>
            </w:pPr>
          </w:p>
        </w:tc>
      </w:tr>
      <w:tr w:rsidR="00AF5393" w:rsidRPr="00A60388" w14:paraId="519FA12B" w14:textId="77777777" w:rsidTr="00E71C01">
        <w:tblPrEx>
          <w:tblCellMar>
            <w:top w:w="0" w:type="dxa"/>
            <w:bottom w:w="0" w:type="dxa"/>
          </w:tblCellMar>
        </w:tblPrEx>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2EC38EEE" w14:textId="77777777" w:rsidR="00DE2F9C" w:rsidRDefault="00DE2F9C" w:rsidP="00DE2F9C">
            <w:r>
              <w:rPr>
                <w:b/>
                <w:bCs/>
              </w:rPr>
              <w:t>2. Avangarda spectacologică românească şi turneele străine</w:t>
            </w:r>
            <w:r>
              <w:t>. Fenomenul Teatrul din Vilna. Influenţa şcolii ruseşti  a „Teatrului de artă” (Vahtangov, Efros, Tairov,  Meyerhold, Stanislavski). Expresionismul, teatrul din Vilna şi plasticienii români. Există avangardă spectacologică românească?</w:t>
            </w:r>
            <w:r w:rsidRPr="00B03F3C">
              <w:t xml:space="preserve"> </w:t>
            </w:r>
            <w:r>
              <w:t xml:space="preserve">Karl Heinz Martin la Bulandra. Sternberg şi Maxy . Barnovski şi Marioara Ventura </w:t>
            </w:r>
          </w:p>
          <w:p w14:paraId="1F4F095E" w14:textId="77777777" w:rsidR="00AF5393" w:rsidRPr="00E71C01" w:rsidRDefault="00AF5393" w:rsidP="00C92A6D">
            <w:pPr>
              <w:widowControl w:val="0"/>
              <w:autoSpaceDE w:val="0"/>
              <w:autoSpaceDN w:val="0"/>
              <w:adjustRightInd w:val="0"/>
              <w:rPr>
                <w:rFonts w:ascii="Garamond Premr Pro" w:hAnsi="Garamond Premr Pro" w:cs="Calibri"/>
                <w:sz w:val="22"/>
                <w:szCs w:val="22"/>
                <w:lang w:val="ro-RO"/>
              </w:rPr>
            </w:pP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36272AE0" w14:textId="77777777" w:rsidR="00AF5393"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p>
          <w:p w14:paraId="17A4910B" w14:textId="77777777" w:rsidR="00461EE1" w:rsidRPr="00461EE1" w:rsidRDefault="00461EE1"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1F5D1948" w14:textId="77777777" w:rsidR="00AF5393" w:rsidRPr="003E254E" w:rsidRDefault="00AF5393" w:rsidP="00FC51A5">
            <w:pPr>
              <w:widowControl w:val="0"/>
              <w:autoSpaceDE w:val="0"/>
              <w:autoSpaceDN w:val="0"/>
              <w:adjustRightInd w:val="0"/>
              <w:rPr>
                <w:rFonts w:ascii="Calibri" w:hAnsi="Calibri" w:cs="Calibri"/>
                <w:sz w:val="22"/>
                <w:szCs w:val="22"/>
                <w:lang w:val="ro-RO"/>
              </w:rPr>
            </w:pPr>
          </w:p>
        </w:tc>
      </w:tr>
      <w:tr w:rsidR="00AF5393" w:rsidRPr="00A60388" w14:paraId="5ABBE83B" w14:textId="77777777" w:rsidTr="00E71C01">
        <w:tblPrEx>
          <w:tblCellMar>
            <w:top w:w="0" w:type="dxa"/>
            <w:bottom w:w="0" w:type="dxa"/>
          </w:tblCellMar>
        </w:tblPrEx>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73F6C96E" w14:textId="77777777" w:rsidR="00DE2F9C" w:rsidRPr="00FB4E88" w:rsidRDefault="00DE2F9C" w:rsidP="00DE2F9C">
            <w:pPr>
              <w:tabs>
                <w:tab w:val="num" w:pos="1620"/>
              </w:tabs>
              <w:rPr>
                <w:b/>
                <w:bCs/>
              </w:rPr>
            </w:pPr>
            <w:r>
              <w:rPr>
                <w:b/>
                <w:bCs/>
              </w:rPr>
              <w:t xml:space="preserve">3. Tipul de trupă şi problematica tipului de </w:t>
            </w:r>
            <w:r>
              <w:rPr>
                <w:b/>
                <w:bCs/>
              </w:rPr>
              <w:lastRenderedPageBreak/>
              <w:t>spectacol</w:t>
            </w:r>
            <w:r>
              <w:t xml:space="preserve">. Noile naţionale. Maican, V.I.Popa şi baronul Loevendal. Kiracoff. Prima etapă novatoare a lui Soare. Ion Sava şi relaţiile sale cu scenografii şi directorii. Provincia teatrelor naţionale, o chestiune de politică culturală, sau una de model estetic? </w:t>
            </w:r>
            <w:r>
              <w:rPr>
                <w:b/>
                <w:bCs/>
              </w:rPr>
              <w:t>Problema teatralizării</w:t>
            </w:r>
            <w:r>
              <w:t>: dezbateri despre spaţiu şi decor şi scenotehnică. Aventura arhitecturii teatrale. Autenticitate vs. Stilizare. Chestiunea esteticii spectacologice în raport cu textul dramatic. Între estetica teatrală a lui Camil Petrescu şi spectacologia lui Sava. Regia concretă şi regia „ştiinţifică</w:t>
            </w:r>
            <w:r w:rsidRPr="000C1640">
              <w:rPr>
                <w:color w:val="000000"/>
              </w:rPr>
              <w:t>”</w:t>
            </w:r>
          </w:p>
          <w:p w14:paraId="5D9A86DB" w14:textId="77777777" w:rsidR="00AF5393" w:rsidRPr="00E71C01" w:rsidRDefault="00AF5393" w:rsidP="00FC51A5">
            <w:pPr>
              <w:widowControl w:val="0"/>
              <w:autoSpaceDE w:val="0"/>
              <w:autoSpaceDN w:val="0"/>
              <w:adjustRightInd w:val="0"/>
              <w:rPr>
                <w:rFonts w:ascii="Garamond Premr Pro" w:hAnsi="Garamond Premr Pro" w:cs="Calibri"/>
                <w:bCs/>
                <w:iCs/>
                <w:sz w:val="22"/>
                <w:szCs w:val="22"/>
                <w:lang w:val="en-US"/>
              </w:rPr>
            </w:pP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0C34702E" w14:textId="77777777" w:rsidR="00AF5393"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lastRenderedPageBreak/>
              <w:t>Prelegere</w:t>
            </w:r>
          </w:p>
          <w:p w14:paraId="52C04869" w14:textId="77777777" w:rsidR="00461EE1" w:rsidRPr="00461EE1" w:rsidRDefault="00461EE1"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35A6CAB9" w14:textId="77777777" w:rsidR="00AF5393" w:rsidRPr="003E254E" w:rsidRDefault="00AF5393" w:rsidP="00FC51A5">
            <w:pPr>
              <w:widowControl w:val="0"/>
              <w:autoSpaceDE w:val="0"/>
              <w:autoSpaceDN w:val="0"/>
              <w:adjustRightInd w:val="0"/>
              <w:rPr>
                <w:rFonts w:ascii="Calibri" w:hAnsi="Calibri" w:cs="Calibri"/>
                <w:sz w:val="22"/>
                <w:szCs w:val="22"/>
                <w:lang w:val="ro-RO"/>
              </w:rPr>
            </w:pPr>
          </w:p>
        </w:tc>
      </w:tr>
      <w:tr w:rsidR="00AF5393" w:rsidRPr="00A60388" w14:paraId="6E3FFC69" w14:textId="77777777" w:rsidTr="00E71C01">
        <w:tblPrEx>
          <w:tblCellMar>
            <w:top w:w="0" w:type="dxa"/>
            <w:bottom w:w="0" w:type="dxa"/>
          </w:tblCellMar>
        </w:tblPrEx>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75C91525" w14:textId="77777777" w:rsidR="00CE75F3" w:rsidRDefault="00CE75F3" w:rsidP="00CE75F3">
            <w:pPr>
              <w:tabs>
                <w:tab w:val="num" w:pos="1620"/>
              </w:tabs>
              <w:rPr>
                <w:b/>
                <w:bCs/>
              </w:rPr>
            </w:pPr>
            <w:r>
              <w:rPr>
                <w:b/>
                <w:bCs/>
              </w:rPr>
              <w:t>4. Teorii asupra teatralizării</w:t>
            </w:r>
            <w:r>
              <w:t xml:space="preserve">, teorii asupra rolului regiei. Cîteva spectacole care au marcat epoca. Cercul de cretă, Henric al IV-lea, Azilul de noapte,  Cînticele comice, Sase personaje, Mansarda, Ratatii,  Scene de strada, Hamlet, Orasul nostru, Ingerul a vestit pe Maria  </w:t>
            </w:r>
          </w:p>
          <w:p w14:paraId="3E3D13FE" w14:textId="77777777" w:rsidR="00AF5393" w:rsidRPr="00E71C01" w:rsidRDefault="00AF5393" w:rsidP="00FC51A5">
            <w:pPr>
              <w:widowControl w:val="0"/>
              <w:autoSpaceDE w:val="0"/>
              <w:autoSpaceDN w:val="0"/>
              <w:adjustRightInd w:val="0"/>
              <w:rPr>
                <w:rFonts w:ascii="Garamond Premr Pro" w:hAnsi="Garamond Premr Pro" w:cs="Calibri"/>
                <w:sz w:val="22"/>
                <w:szCs w:val="22"/>
                <w:lang w:val="ro-RO"/>
              </w:rPr>
            </w:pP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4834D250" w14:textId="77777777" w:rsidR="00AF5393" w:rsidRDefault="0027146B" w:rsidP="0027146B">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 xml:space="preserve">Dezbatere </w:t>
            </w:r>
          </w:p>
          <w:p w14:paraId="2D751524" w14:textId="77777777" w:rsidR="00461EE1" w:rsidRPr="00461EE1" w:rsidRDefault="00461EE1" w:rsidP="0027146B">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7FB8C3E4" w14:textId="77777777" w:rsidR="00AF5393" w:rsidRPr="003E254E" w:rsidRDefault="00AF5393" w:rsidP="00FC51A5">
            <w:pPr>
              <w:widowControl w:val="0"/>
              <w:autoSpaceDE w:val="0"/>
              <w:autoSpaceDN w:val="0"/>
              <w:adjustRightInd w:val="0"/>
              <w:rPr>
                <w:rFonts w:ascii="Calibri" w:hAnsi="Calibri" w:cs="Calibri"/>
                <w:sz w:val="22"/>
                <w:szCs w:val="22"/>
                <w:lang w:val="ro-RO"/>
              </w:rPr>
            </w:pPr>
          </w:p>
        </w:tc>
      </w:tr>
      <w:tr w:rsidR="00E71C01" w:rsidRPr="00A60388" w14:paraId="576E46CF" w14:textId="77777777" w:rsidTr="00E71C01">
        <w:tblPrEx>
          <w:tblCellMar>
            <w:top w:w="0" w:type="dxa"/>
            <w:bottom w:w="0" w:type="dxa"/>
          </w:tblCellMar>
        </w:tblPrEx>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27C32848" w14:textId="77777777" w:rsidR="00CE75F3" w:rsidRPr="000C1640" w:rsidRDefault="00CE75F3" w:rsidP="00CE75F3">
            <w:pPr>
              <w:tabs>
                <w:tab w:val="num" w:pos="1620"/>
              </w:tabs>
              <w:rPr>
                <w:b/>
                <w:bCs/>
              </w:rPr>
            </w:pPr>
            <w:r>
              <w:rPr>
                <w:b/>
                <w:bCs/>
              </w:rPr>
              <w:t>5. Spre o poetică teatralizantă a spectacolului</w:t>
            </w:r>
            <w:r>
              <w:t xml:space="preserve">. Efuziunile postbelice şi deceniul mort. Construcţia instituţională a comuniştilor. Naţionalizarea companiilor private. Teatrele populare şi teatrele de stat. Institutul de teatru şi primele sale efecte asupra sistemului. </w:t>
            </w:r>
          </w:p>
          <w:p w14:paraId="04ED076F" w14:textId="77777777" w:rsidR="00E71C01" w:rsidRPr="008E4D8B" w:rsidRDefault="00E71C01" w:rsidP="00FC51A5">
            <w:pPr>
              <w:widowControl w:val="0"/>
              <w:autoSpaceDE w:val="0"/>
              <w:autoSpaceDN w:val="0"/>
              <w:adjustRightInd w:val="0"/>
              <w:rPr>
                <w:rFonts w:ascii="Garamond Premr Pro" w:hAnsi="Garamond Premr Pro" w:cs="Calibri"/>
                <w:bCs/>
                <w:iCs/>
                <w:sz w:val="22"/>
                <w:szCs w:val="22"/>
                <w:lang w:val="fr-FR"/>
              </w:rPr>
            </w:pP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1442E66C" w14:textId="77777777" w:rsidR="0027146B" w:rsidRDefault="0027146B" w:rsidP="0027146B">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 xml:space="preserve">Dezbatere </w:t>
            </w:r>
          </w:p>
          <w:p w14:paraId="658E8071" w14:textId="77777777" w:rsidR="00461EE1" w:rsidRPr="00461EE1" w:rsidRDefault="00461EE1" w:rsidP="0027146B">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26E26CA2" w14:textId="77777777" w:rsidR="00E71C01" w:rsidRPr="003E254E" w:rsidRDefault="00E71C01" w:rsidP="00FC51A5">
            <w:pPr>
              <w:widowControl w:val="0"/>
              <w:autoSpaceDE w:val="0"/>
              <w:autoSpaceDN w:val="0"/>
              <w:adjustRightInd w:val="0"/>
              <w:rPr>
                <w:rFonts w:ascii="Calibri" w:hAnsi="Calibri" w:cs="Calibri"/>
                <w:sz w:val="22"/>
                <w:szCs w:val="22"/>
                <w:lang w:val="ro-RO"/>
              </w:rPr>
            </w:pPr>
          </w:p>
        </w:tc>
      </w:tr>
      <w:tr w:rsidR="00AF5393" w:rsidRPr="00A60388" w14:paraId="37437030" w14:textId="77777777" w:rsidTr="00E71C01">
        <w:tblPrEx>
          <w:tblCellMar>
            <w:top w:w="0" w:type="dxa"/>
            <w:bottom w:w="0" w:type="dxa"/>
          </w:tblCellMar>
        </w:tblPrEx>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3C9F69BC" w14:textId="77777777" w:rsidR="00AF5393" w:rsidRPr="00E71C01" w:rsidRDefault="00CE75F3" w:rsidP="00E71C01">
            <w:pPr>
              <w:widowControl w:val="0"/>
              <w:autoSpaceDE w:val="0"/>
              <w:autoSpaceDN w:val="0"/>
              <w:adjustRightInd w:val="0"/>
              <w:rPr>
                <w:rFonts w:ascii="Garamond Premr Pro" w:hAnsi="Garamond Premr Pro" w:cs="Calibri"/>
                <w:sz w:val="22"/>
                <w:szCs w:val="22"/>
                <w:lang w:val="ro-RO"/>
              </w:rPr>
            </w:pPr>
            <w:r>
              <w:rPr>
                <w:b/>
                <w:bCs/>
              </w:rPr>
              <w:t xml:space="preserve">6. Generaţia 56-57. </w:t>
            </w:r>
            <w:r>
              <w:t>Dezbaterile de presa pe tema noii regii. „Revoluţia reteatralizării”. Scanarea polemicii si cîteva personaje ale ei.  Nou si vechi in regia teatrală. Falsa dezbatere despre primatul textului. Referatul cercului tinerilor regizori .</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4AA838C6" w14:textId="77777777" w:rsidR="00AF5393"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Prelegere</w:t>
            </w:r>
          </w:p>
          <w:p w14:paraId="3296D7DA" w14:textId="77777777" w:rsidR="00566F54" w:rsidRPr="00566F54" w:rsidRDefault="00566F54"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5FE38A74" w14:textId="77777777" w:rsidR="00AF5393" w:rsidRPr="003E254E" w:rsidRDefault="00AF5393" w:rsidP="00FC51A5">
            <w:pPr>
              <w:widowControl w:val="0"/>
              <w:autoSpaceDE w:val="0"/>
              <w:autoSpaceDN w:val="0"/>
              <w:adjustRightInd w:val="0"/>
              <w:rPr>
                <w:rFonts w:ascii="Calibri" w:hAnsi="Calibri" w:cs="Calibri"/>
                <w:sz w:val="22"/>
                <w:szCs w:val="22"/>
                <w:lang w:val="ro-RO"/>
              </w:rPr>
            </w:pPr>
          </w:p>
        </w:tc>
      </w:tr>
      <w:tr w:rsidR="00AF5393" w:rsidRPr="00A60388" w14:paraId="5469CCA4" w14:textId="77777777" w:rsidTr="00E71C01">
        <w:tblPrEx>
          <w:tblCellMar>
            <w:top w:w="0" w:type="dxa"/>
            <w:bottom w:w="0" w:type="dxa"/>
          </w:tblCellMar>
        </w:tblPrEx>
        <w:trPr>
          <w:trHeight w:val="1"/>
          <w:jc w:val="center"/>
        </w:trPr>
        <w:tc>
          <w:tcPr>
            <w:tcW w:w="4681" w:type="dxa"/>
            <w:tcBorders>
              <w:top w:val="single" w:sz="4" w:space="0" w:color="auto"/>
              <w:left w:val="single" w:sz="8" w:space="0" w:color="auto"/>
              <w:bottom w:val="single" w:sz="4" w:space="0" w:color="auto"/>
              <w:right w:val="single" w:sz="3" w:space="0" w:color="000000"/>
            </w:tcBorders>
            <w:shd w:val="clear" w:color="auto" w:fill="auto"/>
          </w:tcPr>
          <w:p w14:paraId="3133B86E" w14:textId="77777777" w:rsidR="00AF5393" w:rsidRPr="00E71C01" w:rsidRDefault="00CE75F3" w:rsidP="00E71C01">
            <w:pPr>
              <w:widowControl w:val="0"/>
              <w:autoSpaceDE w:val="0"/>
              <w:autoSpaceDN w:val="0"/>
              <w:adjustRightInd w:val="0"/>
              <w:rPr>
                <w:rFonts w:ascii="Garamond Premr Pro" w:hAnsi="Garamond Premr Pro" w:cs="Calibri"/>
                <w:sz w:val="22"/>
                <w:szCs w:val="22"/>
                <w:lang w:val="ro-RO"/>
              </w:rPr>
            </w:pPr>
            <w:r>
              <w:t xml:space="preserve">7. O discuţie despre </w:t>
            </w:r>
            <w:r>
              <w:rPr>
                <w:b/>
                <w:bCs/>
              </w:rPr>
              <w:t>modelul teatral românesc</w:t>
            </w:r>
            <w:r>
              <w:t xml:space="preserve">, bazată pe cîteva spectacole emblematice. Horea Popescu, </w:t>
            </w:r>
            <w:r>
              <w:rPr>
                <w:i/>
                <w:iCs/>
              </w:rPr>
              <w:t>Domnişoara Nastasia</w:t>
            </w:r>
            <w:r>
              <w:t xml:space="preserve">, Ciulei: </w:t>
            </w:r>
            <w:r>
              <w:rPr>
                <w:i/>
                <w:iCs/>
              </w:rPr>
              <w:t>Omul care aduce ploaia</w:t>
            </w:r>
            <w:r>
              <w:t xml:space="preserve">,  </w:t>
            </w:r>
            <w:r>
              <w:rPr>
                <w:i/>
                <w:iCs/>
              </w:rPr>
              <w:t>Cum vă place?</w:t>
            </w:r>
            <w:r>
              <w:t xml:space="preserve">, Sorana Coroamă, </w:t>
            </w:r>
            <w:r>
              <w:rPr>
                <w:i/>
                <w:iCs/>
              </w:rPr>
              <w:t>Vrăjitoarele din Salem</w:t>
            </w:r>
            <w:r>
              <w:t xml:space="preserve">, Lucian Giurchescu, </w:t>
            </w:r>
            <w:r>
              <w:rPr>
                <w:i/>
                <w:iCs/>
              </w:rPr>
              <w:t>Rinocerii</w:t>
            </w:r>
            <w:r>
              <w:t xml:space="preserve">, Radu Penciulescu, </w:t>
            </w:r>
            <w:r>
              <w:rPr>
                <w:i/>
                <w:iCs/>
              </w:rPr>
              <w:t>Regele Lear</w:t>
            </w:r>
            <w:r>
              <w:t xml:space="preserve">, Lucian Pintilie, </w:t>
            </w:r>
            <w:r>
              <w:rPr>
                <w:i/>
                <w:iCs/>
              </w:rPr>
              <w:t>D’ale carnavalului</w:t>
            </w:r>
          </w:p>
        </w:tc>
        <w:tc>
          <w:tcPr>
            <w:tcW w:w="2340" w:type="dxa"/>
            <w:tcBorders>
              <w:top w:val="single" w:sz="4" w:space="0" w:color="auto"/>
              <w:left w:val="single" w:sz="3" w:space="0" w:color="000000"/>
              <w:bottom w:val="single" w:sz="4" w:space="0" w:color="auto"/>
              <w:right w:val="single" w:sz="3" w:space="0" w:color="000000"/>
            </w:tcBorders>
            <w:shd w:val="clear" w:color="000000" w:fill="FFFFFF"/>
          </w:tcPr>
          <w:p w14:paraId="28372962" w14:textId="77777777" w:rsidR="00AF5393"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p>
          <w:p w14:paraId="673B4AC6" w14:textId="77777777" w:rsidR="00566F54" w:rsidRPr="00566F54" w:rsidRDefault="00566F54"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4" w:space="0" w:color="auto"/>
              <w:left w:val="single" w:sz="3" w:space="0" w:color="000000"/>
              <w:bottom w:val="single" w:sz="4" w:space="0" w:color="auto"/>
              <w:right w:val="single" w:sz="8" w:space="0" w:color="auto"/>
            </w:tcBorders>
            <w:shd w:val="clear" w:color="000000" w:fill="FFFFFF"/>
          </w:tcPr>
          <w:p w14:paraId="68B07448" w14:textId="77777777" w:rsidR="00AF5393" w:rsidRPr="003E254E" w:rsidRDefault="00AF5393" w:rsidP="00FC51A5">
            <w:pPr>
              <w:widowControl w:val="0"/>
              <w:autoSpaceDE w:val="0"/>
              <w:autoSpaceDN w:val="0"/>
              <w:adjustRightInd w:val="0"/>
              <w:rPr>
                <w:rFonts w:ascii="Calibri" w:hAnsi="Calibri" w:cs="Calibri"/>
                <w:sz w:val="22"/>
                <w:szCs w:val="22"/>
                <w:lang w:val="ro-RO"/>
              </w:rPr>
            </w:pPr>
          </w:p>
        </w:tc>
      </w:tr>
      <w:tr w:rsidR="004656FD" w:rsidRPr="00A60388" w14:paraId="473CEFDE" w14:textId="77777777" w:rsidTr="0034500F">
        <w:tblPrEx>
          <w:tblCellMar>
            <w:top w:w="0" w:type="dxa"/>
            <w:bottom w:w="0" w:type="dxa"/>
          </w:tblCellMar>
        </w:tblPrEx>
        <w:trPr>
          <w:trHeight w:val="1"/>
          <w:jc w:val="center"/>
        </w:trPr>
        <w:tc>
          <w:tcPr>
            <w:tcW w:w="9855" w:type="dxa"/>
            <w:gridSpan w:val="3"/>
            <w:tcBorders>
              <w:top w:val="single" w:sz="4" w:space="0" w:color="auto"/>
              <w:left w:val="single" w:sz="8" w:space="0" w:color="auto"/>
              <w:bottom w:val="single" w:sz="8" w:space="0" w:color="auto"/>
              <w:right w:val="single" w:sz="8" w:space="0" w:color="auto"/>
            </w:tcBorders>
            <w:shd w:val="clear" w:color="auto" w:fill="auto"/>
          </w:tcPr>
          <w:p w14:paraId="79DC8B4A" w14:textId="77777777" w:rsidR="004656FD" w:rsidRDefault="004656FD" w:rsidP="00FC51A5">
            <w:pPr>
              <w:widowControl w:val="0"/>
              <w:autoSpaceDE w:val="0"/>
              <w:autoSpaceDN w:val="0"/>
              <w:adjustRightInd w:val="0"/>
              <w:rPr>
                <w:rFonts w:ascii="Calibri" w:hAnsi="Calibri" w:cs="Calibri"/>
                <w:b/>
                <w:i/>
                <w:sz w:val="22"/>
                <w:szCs w:val="22"/>
                <w:lang w:val="ro-RO"/>
              </w:rPr>
            </w:pPr>
            <w:r w:rsidRPr="004656FD">
              <w:rPr>
                <w:rFonts w:ascii="Calibri" w:hAnsi="Calibri" w:cs="Calibri"/>
                <w:b/>
                <w:i/>
                <w:sz w:val="22"/>
                <w:szCs w:val="22"/>
                <w:lang w:val="ro-RO"/>
              </w:rPr>
              <w:t>Bibliografie:</w:t>
            </w:r>
          </w:p>
          <w:p w14:paraId="1CD87C50" w14:textId="77777777" w:rsidR="004F476C" w:rsidRDefault="004F476C" w:rsidP="004F476C">
            <w:pPr>
              <w:rPr>
                <w:i/>
                <w:iCs/>
              </w:rPr>
            </w:pPr>
            <w:r>
              <w:rPr>
                <w:i/>
                <w:iCs/>
              </w:rPr>
              <w:t>Bibliografia obligatorie</w:t>
            </w:r>
          </w:p>
          <w:p w14:paraId="3825C83A" w14:textId="77777777" w:rsidR="004F476C" w:rsidRDefault="004F476C" w:rsidP="004F476C">
            <w:pPr>
              <w:ind w:left="1440"/>
              <w:jc w:val="both"/>
            </w:pPr>
            <w:r>
              <w:t xml:space="preserve">Miruna Runcan, </w:t>
            </w:r>
            <w:r>
              <w:rPr>
                <w:b/>
                <w:bCs/>
              </w:rPr>
              <w:t>Modelul teatral românesc</w:t>
            </w:r>
            <w:r>
              <w:t>, Editura UNITEXT, 2001</w:t>
            </w:r>
          </w:p>
          <w:p w14:paraId="1C7F37A2" w14:textId="77777777" w:rsidR="004F476C" w:rsidRDefault="004F476C" w:rsidP="004F476C">
            <w:pPr>
              <w:ind w:left="1440"/>
              <w:jc w:val="both"/>
            </w:pPr>
            <w:r>
              <w:t xml:space="preserve">Miruna Runcan, </w:t>
            </w:r>
            <w:r>
              <w:rPr>
                <w:b/>
                <w:bCs/>
              </w:rPr>
              <w:t>Teatralizarea şi reteatralizarea în România</w:t>
            </w:r>
            <w:r>
              <w:t>, Editura Eikon, Bibliteca teatrul Imposibil, Cluj, 2003</w:t>
            </w:r>
          </w:p>
          <w:p w14:paraId="5785FE2B" w14:textId="77777777" w:rsidR="004F476C" w:rsidRDefault="004F476C" w:rsidP="004F476C">
            <w:pPr>
              <w:ind w:left="1440"/>
              <w:jc w:val="both"/>
            </w:pPr>
            <w:r>
              <w:t>***</w:t>
            </w:r>
            <w:r>
              <w:rPr>
                <w:b/>
                <w:bCs/>
              </w:rPr>
              <w:t xml:space="preserve"> Istoria teatrului românesc</w:t>
            </w:r>
            <w:r>
              <w:t>, vol. III, Editura Academiei RSR, 1973</w:t>
            </w:r>
          </w:p>
          <w:p w14:paraId="4A7499ED" w14:textId="77777777" w:rsidR="004F476C" w:rsidRDefault="004F476C" w:rsidP="004F476C">
            <w:pPr>
              <w:ind w:left="1440"/>
              <w:jc w:val="both"/>
            </w:pPr>
            <w:r>
              <w:t xml:space="preserve">Petru Comarnescu, </w:t>
            </w:r>
            <w:r>
              <w:rPr>
                <w:b/>
                <w:bCs/>
              </w:rPr>
              <w:t>Ion Sava</w:t>
            </w:r>
            <w:r>
              <w:t>, Editura Tineretului, 1968</w:t>
            </w:r>
          </w:p>
          <w:p w14:paraId="7641FEEC" w14:textId="77777777" w:rsidR="004F476C" w:rsidRDefault="004F476C" w:rsidP="004F476C">
            <w:pPr>
              <w:ind w:left="1440"/>
              <w:jc w:val="both"/>
            </w:pPr>
            <w:r>
              <w:lastRenderedPageBreak/>
              <w:t xml:space="preserve">Ion Sava, </w:t>
            </w:r>
            <w:r>
              <w:rPr>
                <w:b/>
                <w:bCs/>
              </w:rPr>
              <w:t>Teatralitatea teatrului</w:t>
            </w:r>
            <w:r>
              <w:t>, Editura Eminescu, 1982</w:t>
            </w:r>
          </w:p>
          <w:p w14:paraId="5CDD9E2A" w14:textId="77777777" w:rsidR="004F476C" w:rsidRDefault="004F476C" w:rsidP="004F476C">
            <w:pPr>
              <w:ind w:left="1440"/>
              <w:jc w:val="both"/>
            </w:pPr>
            <w:r>
              <w:t xml:space="preserve">Camil Petrescu, </w:t>
            </w:r>
            <w:r>
              <w:rPr>
                <w:b/>
                <w:bCs/>
              </w:rPr>
              <w:t>Comentarii şi delimitări în teatru</w:t>
            </w:r>
            <w:r>
              <w:t>, Editura Eminescu, 1983</w:t>
            </w:r>
          </w:p>
          <w:p w14:paraId="3D09A9F8" w14:textId="77777777" w:rsidR="004F476C" w:rsidRDefault="004F476C" w:rsidP="004F476C">
            <w:pPr>
              <w:ind w:left="1440"/>
              <w:jc w:val="both"/>
            </w:pPr>
            <w:r>
              <w:t xml:space="preserve">Victor Ion Popa, </w:t>
            </w:r>
            <w:r>
              <w:rPr>
                <w:b/>
                <w:bCs/>
              </w:rPr>
              <w:t>Scrieri despre teatru</w:t>
            </w:r>
            <w:r>
              <w:t>, Editura Meridiane, 1969</w:t>
            </w:r>
          </w:p>
          <w:p w14:paraId="36CA5A79" w14:textId="77777777" w:rsidR="002A4BA2" w:rsidRDefault="002A4BA2" w:rsidP="004F476C">
            <w:pPr>
              <w:ind w:left="1440"/>
              <w:jc w:val="both"/>
            </w:pPr>
            <w:r>
              <w:t xml:space="preserve">Vera Molea, </w:t>
            </w:r>
            <w:r w:rsidRPr="002A4BA2">
              <w:rPr>
                <w:b/>
              </w:rPr>
              <w:t>Ion Aurel Maican, un regizor uitat</w:t>
            </w:r>
            <w:r>
              <w:t>, Editura Teatrul Azi, 2012</w:t>
            </w:r>
          </w:p>
          <w:p w14:paraId="0BFDA376" w14:textId="77777777" w:rsidR="004F476C" w:rsidRDefault="004F476C" w:rsidP="004F476C">
            <w:pPr>
              <w:ind w:left="1440"/>
              <w:jc w:val="both"/>
            </w:pPr>
            <w:r>
              <w:t xml:space="preserve">G.M.Zamfirescu, </w:t>
            </w:r>
            <w:r>
              <w:rPr>
                <w:b/>
                <w:bCs/>
              </w:rPr>
              <w:t>Mărturii în contemporaneitate</w:t>
            </w:r>
            <w:r>
              <w:t>, Editura Minerva, 1972</w:t>
            </w:r>
          </w:p>
          <w:p w14:paraId="1C748EA1" w14:textId="77777777" w:rsidR="004F476C" w:rsidRDefault="004F476C" w:rsidP="004F476C">
            <w:pPr>
              <w:ind w:left="1440"/>
              <w:jc w:val="both"/>
            </w:pPr>
            <w:r>
              <w:t>***</w:t>
            </w:r>
            <w:r>
              <w:rPr>
                <w:b/>
                <w:bCs/>
              </w:rPr>
              <w:t>Alexandru Davila şi teatrul</w:t>
            </w:r>
            <w:r>
              <w:t>, Editura Unitext, 1996</w:t>
            </w:r>
          </w:p>
          <w:p w14:paraId="3E908922" w14:textId="77777777" w:rsidR="004F476C" w:rsidRDefault="004F476C" w:rsidP="004F476C">
            <w:pPr>
              <w:ind w:left="1440"/>
              <w:jc w:val="both"/>
            </w:pPr>
            <w:r>
              <w:t xml:space="preserve">Mihail Sebastian, </w:t>
            </w:r>
            <w:r>
              <w:rPr>
                <w:b/>
                <w:bCs/>
              </w:rPr>
              <w:t>Întîlniri cu teatrul</w:t>
            </w:r>
            <w:r>
              <w:t>, Editura Meridiane, 1969</w:t>
            </w:r>
          </w:p>
          <w:p w14:paraId="49E9C49A" w14:textId="77777777" w:rsidR="004F476C" w:rsidRDefault="004F476C" w:rsidP="004F476C">
            <w:pPr>
              <w:ind w:left="1440"/>
              <w:jc w:val="both"/>
            </w:pPr>
            <w:r>
              <w:t xml:space="preserve">Haig Acterian, </w:t>
            </w:r>
            <w:r>
              <w:rPr>
                <w:b/>
                <w:bCs/>
              </w:rPr>
              <w:t>Cealaltă parte a vieţii noastre</w:t>
            </w:r>
            <w:r>
              <w:t xml:space="preserve">, Institutul european, </w:t>
            </w:r>
            <w:r w:rsidR="002A4BA2">
              <w:t>Iaşi, 199</w:t>
            </w:r>
            <w:r>
              <w:t>4</w:t>
            </w:r>
          </w:p>
          <w:p w14:paraId="28282D53" w14:textId="77777777" w:rsidR="004F476C" w:rsidRDefault="004F476C" w:rsidP="004F476C"/>
          <w:p w14:paraId="285F99C7" w14:textId="77777777" w:rsidR="004F476C" w:rsidRDefault="004F476C" w:rsidP="004F476C">
            <w:pPr>
              <w:rPr>
                <w:i/>
                <w:iCs/>
              </w:rPr>
            </w:pPr>
            <w:r>
              <w:rPr>
                <w:i/>
                <w:iCs/>
              </w:rPr>
              <w:t>Bibliografia suplimentară</w:t>
            </w:r>
          </w:p>
          <w:p w14:paraId="769B2BD9" w14:textId="77777777" w:rsidR="004F476C" w:rsidRDefault="004F476C" w:rsidP="004F476C">
            <w:pPr>
              <w:ind w:left="1440"/>
              <w:jc w:val="both"/>
            </w:pPr>
            <w:r>
              <w:t xml:space="preserve">Piscator, Erwin, </w:t>
            </w:r>
            <w:r>
              <w:rPr>
                <w:b/>
                <w:bCs/>
              </w:rPr>
              <w:t>Teatrul politic</w:t>
            </w:r>
            <w:r>
              <w:t>, Editura Meridiane, 1966</w:t>
            </w:r>
          </w:p>
          <w:p w14:paraId="39EE2BC1" w14:textId="77777777" w:rsidR="004F476C" w:rsidRDefault="004F476C" w:rsidP="004F476C">
            <w:pPr>
              <w:ind w:left="1440"/>
              <w:jc w:val="both"/>
            </w:pPr>
            <w:r>
              <w:t xml:space="preserve">Ioan Massoff, </w:t>
            </w:r>
            <w:r>
              <w:rPr>
                <w:b/>
                <w:bCs/>
              </w:rPr>
              <w:t>Teatrul românesc</w:t>
            </w:r>
            <w:r>
              <w:t>, Editura Minerva, 1976-1978, vol.  IV, VII, VIII</w:t>
            </w:r>
          </w:p>
          <w:p w14:paraId="011151C6" w14:textId="77777777" w:rsidR="004F476C" w:rsidRDefault="004F476C" w:rsidP="004F476C">
            <w:pPr>
              <w:ind w:left="1440"/>
              <w:jc w:val="both"/>
            </w:pPr>
            <w:r>
              <w:t xml:space="preserve"> *** </w:t>
            </w:r>
            <w:r>
              <w:rPr>
                <w:b/>
                <w:bCs/>
              </w:rPr>
              <w:t>Radu Penciulescu</w:t>
            </w:r>
            <w:r>
              <w:t>, UNATC, Bucureşti, 2003</w:t>
            </w:r>
          </w:p>
          <w:p w14:paraId="107AD76C" w14:textId="77777777" w:rsidR="005A3650" w:rsidRDefault="005A3650" w:rsidP="004F476C">
            <w:pPr>
              <w:ind w:left="1440"/>
              <w:jc w:val="both"/>
            </w:pPr>
            <w:r>
              <w:t xml:space="preserve">Gelu Badea , </w:t>
            </w:r>
            <w:r w:rsidRPr="005A3650">
              <w:rPr>
                <w:b/>
              </w:rPr>
              <w:t>Prințul minor. Radu Penciulescu</w:t>
            </w:r>
            <w:r>
              <w:t>, Cluj, Eikon, 2014</w:t>
            </w:r>
          </w:p>
          <w:p w14:paraId="53A71071" w14:textId="77777777" w:rsidR="004F476C" w:rsidRDefault="004F476C" w:rsidP="004F476C">
            <w:pPr>
              <w:ind w:left="1440"/>
              <w:jc w:val="both"/>
            </w:pPr>
            <w:r>
              <w:t xml:space="preserve">*** </w:t>
            </w:r>
            <w:r>
              <w:rPr>
                <w:b/>
                <w:bCs/>
              </w:rPr>
              <w:t>Crin Teodorescu</w:t>
            </w:r>
            <w:r>
              <w:t>, UNATC, Bucureşti, 2002</w:t>
            </w:r>
          </w:p>
          <w:p w14:paraId="4B2EABF5" w14:textId="77777777" w:rsidR="004F476C" w:rsidRDefault="004F476C" w:rsidP="004F476C">
            <w:pPr>
              <w:ind w:left="1440"/>
              <w:jc w:val="both"/>
            </w:pPr>
            <w:r>
              <w:t xml:space="preserve">Lucian Pintilie, </w:t>
            </w:r>
            <w:r>
              <w:rPr>
                <w:b/>
                <w:bCs/>
              </w:rPr>
              <w:t>Bricabrac</w:t>
            </w:r>
            <w:r>
              <w:t>, Editura Humanitas, 2004</w:t>
            </w:r>
          </w:p>
          <w:p w14:paraId="5887C38C" w14:textId="77777777" w:rsidR="004F476C" w:rsidRDefault="004F476C" w:rsidP="004F476C">
            <w:pPr>
              <w:ind w:left="1080" w:firstLine="360"/>
              <w:jc w:val="both"/>
            </w:pPr>
            <w:r>
              <w:t xml:space="preserve">Marian Popescu, </w:t>
            </w:r>
            <w:r>
              <w:rPr>
                <w:b/>
                <w:bCs/>
              </w:rPr>
              <w:t>Oglinda spartă</w:t>
            </w:r>
            <w:r>
              <w:t>, UNITEXT, 2001</w:t>
            </w:r>
          </w:p>
          <w:p w14:paraId="6B65C120" w14:textId="77777777" w:rsidR="008B09C3" w:rsidRDefault="008B09C3" w:rsidP="004F476C">
            <w:pPr>
              <w:ind w:left="1080" w:firstLine="360"/>
              <w:jc w:val="both"/>
            </w:pPr>
            <w:r>
              <w:t>*** Teatrul românesc contemporan. 1944-1974</w:t>
            </w:r>
          </w:p>
          <w:p w14:paraId="39AEDEB6" w14:textId="77777777" w:rsidR="008B09C3" w:rsidRDefault="008B09C3" w:rsidP="004F476C">
            <w:pPr>
              <w:ind w:left="1080" w:firstLine="360"/>
              <w:jc w:val="both"/>
            </w:pPr>
          </w:p>
          <w:p w14:paraId="04A2D027" w14:textId="77777777" w:rsidR="003E318F" w:rsidRDefault="003E318F" w:rsidP="003E318F">
            <w:pPr>
              <w:jc w:val="both"/>
              <w:rPr>
                <w:i/>
                <w:iCs/>
              </w:rPr>
            </w:pPr>
            <w:r w:rsidRPr="008B09C3">
              <w:rPr>
                <w:b/>
                <w:i/>
                <w:iCs/>
              </w:rPr>
              <w:t>Lista artiștilor recomandați pentru proiectul micro-monografic</w:t>
            </w:r>
            <w:r>
              <w:rPr>
                <w:i/>
                <w:iCs/>
              </w:rPr>
              <w:t>:</w:t>
            </w:r>
          </w:p>
          <w:p w14:paraId="75180816" w14:textId="77777777" w:rsidR="003E318F" w:rsidRDefault="003E318F" w:rsidP="003E318F">
            <w:pPr>
              <w:jc w:val="both"/>
              <w:rPr>
                <w:iCs/>
              </w:rPr>
            </w:pPr>
            <w:r>
              <w:rPr>
                <w:iCs/>
              </w:rPr>
              <w:t>Radu Stanca</w:t>
            </w:r>
          </w:p>
          <w:p w14:paraId="35FB1C5E" w14:textId="77777777" w:rsidR="003E318F" w:rsidRDefault="003E318F" w:rsidP="003E318F">
            <w:pPr>
              <w:jc w:val="both"/>
              <w:rPr>
                <w:iCs/>
              </w:rPr>
            </w:pPr>
            <w:r>
              <w:rPr>
                <w:iCs/>
              </w:rPr>
              <w:t>Horea Popescu</w:t>
            </w:r>
          </w:p>
          <w:p w14:paraId="7D7C1D08" w14:textId="77777777" w:rsidR="003E318F" w:rsidRDefault="003E318F" w:rsidP="003E318F">
            <w:pPr>
              <w:jc w:val="both"/>
              <w:rPr>
                <w:iCs/>
              </w:rPr>
            </w:pPr>
            <w:r>
              <w:rPr>
                <w:iCs/>
              </w:rPr>
              <w:t>Lucian Giurchescu</w:t>
            </w:r>
          </w:p>
          <w:p w14:paraId="1D72C8C6" w14:textId="77777777" w:rsidR="003E318F" w:rsidRDefault="003E318F" w:rsidP="003E318F">
            <w:pPr>
              <w:jc w:val="both"/>
              <w:rPr>
                <w:iCs/>
              </w:rPr>
            </w:pPr>
            <w:r>
              <w:rPr>
                <w:iCs/>
              </w:rPr>
              <w:t>Sorana Coroamă Stanca</w:t>
            </w:r>
          </w:p>
          <w:p w14:paraId="578D19FD" w14:textId="77777777" w:rsidR="003E318F" w:rsidRDefault="003E318F" w:rsidP="003E318F">
            <w:pPr>
              <w:jc w:val="both"/>
              <w:rPr>
                <w:iCs/>
              </w:rPr>
            </w:pPr>
            <w:r>
              <w:rPr>
                <w:iCs/>
              </w:rPr>
              <w:t>Vlad Mugur</w:t>
            </w:r>
          </w:p>
          <w:p w14:paraId="5B2AD261" w14:textId="77777777" w:rsidR="003E318F" w:rsidRDefault="003E318F" w:rsidP="003E318F">
            <w:pPr>
              <w:jc w:val="both"/>
              <w:rPr>
                <w:iCs/>
              </w:rPr>
            </w:pPr>
            <w:r>
              <w:rPr>
                <w:iCs/>
              </w:rPr>
              <w:t>David Esrig</w:t>
            </w:r>
          </w:p>
          <w:p w14:paraId="14D5BA6B" w14:textId="77777777" w:rsidR="003E318F" w:rsidRDefault="003E318F" w:rsidP="003E318F">
            <w:pPr>
              <w:jc w:val="both"/>
              <w:rPr>
                <w:iCs/>
              </w:rPr>
            </w:pPr>
            <w:r>
              <w:rPr>
                <w:iCs/>
              </w:rPr>
              <w:t>Dinu Cernescu</w:t>
            </w:r>
          </w:p>
          <w:p w14:paraId="665D52EA" w14:textId="77777777" w:rsidR="003E318F" w:rsidRDefault="003E318F" w:rsidP="003E318F">
            <w:pPr>
              <w:jc w:val="both"/>
              <w:rPr>
                <w:iCs/>
              </w:rPr>
            </w:pPr>
            <w:r>
              <w:rPr>
                <w:iCs/>
              </w:rPr>
              <w:t>Mihai Raicu</w:t>
            </w:r>
          </w:p>
          <w:p w14:paraId="2542D61E" w14:textId="77777777" w:rsidR="000A2873" w:rsidRDefault="000A2873" w:rsidP="003E318F">
            <w:pPr>
              <w:jc w:val="both"/>
              <w:rPr>
                <w:iCs/>
              </w:rPr>
            </w:pPr>
            <w:r>
              <w:rPr>
                <w:iCs/>
              </w:rPr>
              <w:t>George Rafael</w:t>
            </w:r>
          </w:p>
          <w:p w14:paraId="101D0116" w14:textId="77777777" w:rsidR="003E318F" w:rsidRDefault="003E318F" w:rsidP="003E318F">
            <w:pPr>
              <w:jc w:val="both"/>
              <w:rPr>
                <w:iCs/>
              </w:rPr>
            </w:pPr>
            <w:r>
              <w:rPr>
                <w:iCs/>
              </w:rPr>
              <w:t>Mircea Marosin</w:t>
            </w:r>
          </w:p>
          <w:p w14:paraId="43BF67B5" w14:textId="77777777" w:rsidR="003E318F" w:rsidRDefault="003E318F" w:rsidP="003E318F">
            <w:pPr>
              <w:jc w:val="both"/>
              <w:rPr>
                <w:iCs/>
              </w:rPr>
            </w:pPr>
            <w:r>
              <w:rPr>
                <w:iCs/>
              </w:rPr>
              <w:t>Theodor Th. Ciupe</w:t>
            </w:r>
          </w:p>
          <w:p w14:paraId="20FA65DE" w14:textId="77777777" w:rsidR="003E318F" w:rsidRDefault="003E318F" w:rsidP="003E318F">
            <w:pPr>
              <w:jc w:val="both"/>
              <w:rPr>
                <w:iCs/>
              </w:rPr>
            </w:pPr>
            <w:r>
              <w:rPr>
                <w:iCs/>
              </w:rPr>
              <w:t>Paul Bortnovschi</w:t>
            </w:r>
          </w:p>
          <w:p w14:paraId="4122CAB1" w14:textId="77777777" w:rsidR="003E318F" w:rsidRDefault="003E318F" w:rsidP="003E318F">
            <w:pPr>
              <w:jc w:val="both"/>
              <w:rPr>
                <w:iCs/>
              </w:rPr>
            </w:pPr>
            <w:r>
              <w:rPr>
                <w:iCs/>
              </w:rPr>
              <w:t>Gyorgy Harag</w:t>
            </w:r>
          </w:p>
          <w:p w14:paraId="6EC6C85B" w14:textId="77777777" w:rsidR="00EC0B90" w:rsidRDefault="00EC0B90" w:rsidP="003E318F">
            <w:pPr>
              <w:jc w:val="both"/>
              <w:rPr>
                <w:iCs/>
              </w:rPr>
            </w:pPr>
            <w:r>
              <w:rPr>
                <w:iCs/>
              </w:rPr>
              <w:t>Liviu Ciulei</w:t>
            </w:r>
          </w:p>
          <w:p w14:paraId="5B014604" w14:textId="77777777" w:rsidR="003E318F" w:rsidRDefault="003E318F" w:rsidP="003E318F">
            <w:pPr>
              <w:jc w:val="both"/>
              <w:rPr>
                <w:iCs/>
              </w:rPr>
            </w:pPr>
          </w:p>
          <w:p w14:paraId="5AE7E423" w14:textId="77777777" w:rsidR="003E318F" w:rsidRPr="008B09C3" w:rsidRDefault="003E318F" w:rsidP="003E318F">
            <w:pPr>
              <w:jc w:val="both"/>
              <w:rPr>
                <w:b/>
                <w:i/>
                <w:iCs/>
              </w:rPr>
            </w:pPr>
            <w:r w:rsidRPr="008B09C3">
              <w:rPr>
                <w:b/>
                <w:i/>
                <w:iCs/>
              </w:rPr>
              <w:t>Lista spectacolelor recomandate pentru cercetare micro-monografică</w:t>
            </w:r>
            <w:r w:rsidR="008B09C3">
              <w:rPr>
                <w:b/>
                <w:i/>
                <w:iCs/>
              </w:rPr>
              <w:t>:</w:t>
            </w:r>
          </w:p>
          <w:p w14:paraId="0D280702" w14:textId="77777777" w:rsidR="003E318F" w:rsidRDefault="003E318F" w:rsidP="003E318F">
            <w:pPr>
              <w:jc w:val="both"/>
              <w:rPr>
                <w:iCs/>
              </w:rPr>
            </w:pPr>
            <w:r w:rsidRPr="003E318F">
              <w:rPr>
                <w:i/>
                <w:iCs/>
              </w:rPr>
              <w:t>Domnișoara Nastasia</w:t>
            </w:r>
            <w:r>
              <w:rPr>
                <w:iCs/>
              </w:rPr>
              <w:t>, reg. Horea Popescu</w:t>
            </w:r>
          </w:p>
          <w:p w14:paraId="53A1879B" w14:textId="77777777" w:rsidR="003E318F" w:rsidRDefault="003E318F" w:rsidP="003E318F">
            <w:pPr>
              <w:jc w:val="both"/>
              <w:rPr>
                <w:iCs/>
              </w:rPr>
            </w:pPr>
            <w:r w:rsidRPr="003E318F">
              <w:rPr>
                <w:i/>
                <w:iCs/>
              </w:rPr>
              <w:t>Omul care aduce ploaia</w:t>
            </w:r>
            <w:r>
              <w:rPr>
                <w:iCs/>
              </w:rPr>
              <w:t>, reg. Liviu Ciulei</w:t>
            </w:r>
          </w:p>
          <w:p w14:paraId="76DC21C4" w14:textId="77777777" w:rsidR="000A2873" w:rsidRDefault="000A2873" w:rsidP="003E318F">
            <w:pPr>
              <w:jc w:val="both"/>
              <w:rPr>
                <w:iCs/>
              </w:rPr>
            </w:pPr>
            <w:r w:rsidRPr="000A2873">
              <w:rPr>
                <w:i/>
                <w:iCs/>
              </w:rPr>
              <w:t>Vrăjitoarele din Salem</w:t>
            </w:r>
            <w:r>
              <w:rPr>
                <w:iCs/>
              </w:rPr>
              <w:t>, reg. Sorana Coroamă Stanca</w:t>
            </w:r>
          </w:p>
          <w:p w14:paraId="760861F2" w14:textId="77777777" w:rsidR="003E318F" w:rsidRDefault="003E318F" w:rsidP="003E318F">
            <w:pPr>
              <w:jc w:val="both"/>
              <w:rPr>
                <w:iCs/>
              </w:rPr>
            </w:pPr>
            <w:r w:rsidRPr="003E318F">
              <w:rPr>
                <w:i/>
                <w:iCs/>
              </w:rPr>
              <w:t>Azilul de noapte</w:t>
            </w:r>
            <w:r>
              <w:rPr>
                <w:iCs/>
              </w:rPr>
              <w:t>, reg. Liviu Ciulei (var. 1960)</w:t>
            </w:r>
          </w:p>
          <w:p w14:paraId="3AA289F5" w14:textId="77777777" w:rsidR="003E318F" w:rsidRDefault="003E318F" w:rsidP="003E318F">
            <w:pPr>
              <w:jc w:val="both"/>
              <w:rPr>
                <w:iCs/>
              </w:rPr>
            </w:pPr>
            <w:r w:rsidRPr="003E318F">
              <w:rPr>
                <w:i/>
                <w:iCs/>
              </w:rPr>
              <w:t>Domnul Puntilla și sluga sa Matti</w:t>
            </w:r>
            <w:r>
              <w:rPr>
                <w:iCs/>
              </w:rPr>
              <w:t>, reg. Lucian Giurchescu</w:t>
            </w:r>
          </w:p>
          <w:p w14:paraId="08935E63" w14:textId="77777777" w:rsidR="003E318F" w:rsidRDefault="003E318F" w:rsidP="003E318F">
            <w:pPr>
              <w:jc w:val="both"/>
              <w:rPr>
                <w:iCs/>
              </w:rPr>
            </w:pPr>
            <w:r w:rsidRPr="003E318F">
              <w:rPr>
                <w:i/>
                <w:iCs/>
              </w:rPr>
              <w:t>Ascensiunea lui Arturo Ui poate fi oprită</w:t>
            </w:r>
            <w:r>
              <w:rPr>
                <w:iCs/>
              </w:rPr>
              <w:t>, reg. Horea Popescu</w:t>
            </w:r>
          </w:p>
          <w:p w14:paraId="1898C266" w14:textId="77777777" w:rsidR="003E318F" w:rsidRDefault="003E318F" w:rsidP="003E318F">
            <w:pPr>
              <w:jc w:val="both"/>
              <w:rPr>
                <w:iCs/>
              </w:rPr>
            </w:pPr>
            <w:r w:rsidRPr="003E318F">
              <w:rPr>
                <w:i/>
                <w:iCs/>
              </w:rPr>
              <w:t>Umbra</w:t>
            </w:r>
            <w:r>
              <w:rPr>
                <w:iCs/>
              </w:rPr>
              <w:t>, reg. David Esrig</w:t>
            </w:r>
          </w:p>
          <w:p w14:paraId="37669301" w14:textId="77777777" w:rsidR="003E318F" w:rsidRDefault="008B09C3" w:rsidP="003E318F">
            <w:pPr>
              <w:jc w:val="both"/>
              <w:rPr>
                <w:iCs/>
              </w:rPr>
            </w:pPr>
            <w:r w:rsidRPr="005A3650">
              <w:rPr>
                <w:i/>
                <w:iCs/>
              </w:rPr>
              <w:t>Troilus și Cressida</w:t>
            </w:r>
            <w:r>
              <w:rPr>
                <w:iCs/>
              </w:rPr>
              <w:t>, reg. David Esrig</w:t>
            </w:r>
          </w:p>
          <w:p w14:paraId="75225FEE" w14:textId="77777777" w:rsidR="008B09C3" w:rsidRDefault="008B09C3" w:rsidP="003E318F">
            <w:pPr>
              <w:jc w:val="both"/>
              <w:rPr>
                <w:iCs/>
              </w:rPr>
            </w:pPr>
            <w:r w:rsidRPr="005A3650">
              <w:rPr>
                <w:i/>
                <w:iCs/>
              </w:rPr>
              <w:t>Regele L</w:t>
            </w:r>
            <w:r>
              <w:rPr>
                <w:iCs/>
              </w:rPr>
              <w:t>ear, reg Radu Penciuleascu</w:t>
            </w:r>
          </w:p>
          <w:p w14:paraId="42C7341B" w14:textId="77777777" w:rsidR="008B09C3" w:rsidRPr="008B09C3" w:rsidRDefault="008B09C3" w:rsidP="003E318F">
            <w:pPr>
              <w:jc w:val="both"/>
              <w:rPr>
                <w:iCs/>
                <w:lang w:val="ro-RO"/>
              </w:rPr>
            </w:pPr>
            <w:r w:rsidRPr="005A3650">
              <w:rPr>
                <w:i/>
                <w:iCs/>
              </w:rPr>
              <w:t>D</w:t>
            </w:r>
            <w:r w:rsidRPr="005A3650">
              <w:rPr>
                <w:i/>
                <w:iCs/>
                <w:lang w:val="fr-FR"/>
              </w:rPr>
              <w:t>’ale carnavalului,</w:t>
            </w:r>
            <w:r w:rsidRPr="008B09C3">
              <w:rPr>
                <w:iCs/>
                <w:lang w:val="fr-FR"/>
              </w:rPr>
              <w:t xml:space="preserve"> reg. Lucian P</w:t>
            </w:r>
            <w:r>
              <w:rPr>
                <w:iCs/>
                <w:lang w:val="fr-FR"/>
              </w:rPr>
              <w:t>intilie</w:t>
            </w:r>
          </w:p>
          <w:p w14:paraId="6F26D961" w14:textId="77777777" w:rsidR="003E318F" w:rsidRDefault="003E318F" w:rsidP="003E318F">
            <w:pPr>
              <w:jc w:val="both"/>
              <w:rPr>
                <w:iCs/>
              </w:rPr>
            </w:pPr>
          </w:p>
          <w:p w14:paraId="406E5BD2" w14:textId="77777777" w:rsidR="003E318F" w:rsidRDefault="003E318F" w:rsidP="003E318F">
            <w:pPr>
              <w:jc w:val="both"/>
              <w:rPr>
                <w:iCs/>
              </w:rPr>
            </w:pPr>
          </w:p>
          <w:p w14:paraId="64C54B3F" w14:textId="77777777" w:rsidR="003E318F" w:rsidRDefault="003E318F" w:rsidP="003E318F">
            <w:pPr>
              <w:jc w:val="both"/>
              <w:rPr>
                <w:iCs/>
              </w:rPr>
            </w:pPr>
          </w:p>
          <w:p w14:paraId="7FE4A66B" w14:textId="77777777" w:rsidR="003E318F" w:rsidRDefault="003E318F" w:rsidP="003E318F">
            <w:pPr>
              <w:jc w:val="both"/>
              <w:rPr>
                <w:iCs/>
              </w:rPr>
            </w:pPr>
          </w:p>
          <w:p w14:paraId="01D164B7" w14:textId="77777777" w:rsidR="003E318F" w:rsidRDefault="003E318F" w:rsidP="003E318F">
            <w:pPr>
              <w:jc w:val="both"/>
              <w:rPr>
                <w:iCs/>
              </w:rPr>
            </w:pPr>
          </w:p>
          <w:p w14:paraId="59116E1C" w14:textId="77777777" w:rsidR="003E318F" w:rsidRDefault="003E318F" w:rsidP="003E318F">
            <w:pPr>
              <w:jc w:val="both"/>
              <w:rPr>
                <w:iCs/>
              </w:rPr>
            </w:pPr>
          </w:p>
          <w:p w14:paraId="0CBA19C5" w14:textId="77777777" w:rsidR="003E318F" w:rsidRPr="003E318F" w:rsidRDefault="003E318F" w:rsidP="003E318F">
            <w:pPr>
              <w:jc w:val="both"/>
              <w:rPr>
                <w:iCs/>
              </w:rPr>
            </w:pPr>
          </w:p>
          <w:p w14:paraId="5A7B4CC4" w14:textId="77777777" w:rsidR="00D3263D" w:rsidRPr="0034500F" w:rsidRDefault="00D3263D" w:rsidP="00D3263D">
            <w:pPr>
              <w:widowControl w:val="0"/>
              <w:autoSpaceDE w:val="0"/>
              <w:autoSpaceDN w:val="0"/>
              <w:adjustRightInd w:val="0"/>
              <w:rPr>
                <w:rFonts w:ascii="Calibri" w:hAnsi="Calibri" w:cs="Calibri"/>
                <w:sz w:val="22"/>
                <w:szCs w:val="22"/>
                <w:lang w:val="ro-RO"/>
              </w:rPr>
            </w:pPr>
          </w:p>
        </w:tc>
      </w:tr>
      <w:tr w:rsidR="00C71254" w:rsidRPr="00A60388" w14:paraId="3682D7C8" w14:textId="77777777" w:rsidTr="003A377D">
        <w:tblPrEx>
          <w:tblCellMar>
            <w:top w:w="0" w:type="dxa"/>
            <w:bottom w:w="0" w:type="dxa"/>
          </w:tblCellMar>
        </w:tblPrEx>
        <w:trPr>
          <w:trHeight w:val="1"/>
          <w:jc w:val="center"/>
        </w:trPr>
        <w:tc>
          <w:tcPr>
            <w:tcW w:w="4681" w:type="dxa"/>
            <w:tcBorders>
              <w:top w:val="single" w:sz="8" w:space="0" w:color="auto"/>
              <w:left w:val="single" w:sz="8" w:space="0" w:color="auto"/>
              <w:bottom w:val="single" w:sz="3" w:space="0" w:color="000000"/>
              <w:right w:val="single" w:sz="3" w:space="0" w:color="000000"/>
            </w:tcBorders>
            <w:shd w:val="clear" w:color="auto" w:fill="BFBFBF"/>
          </w:tcPr>
          <w:p w14:paraId="07CAEA5F" w14:textId="77777777" w:rsidR="00C71254" w:rsidRPr="003E254E" w:rsidRDefault="00C71254" w:rsidP="009911CD">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lastRenderedPageBreak/>
              <w:t xml:space="preserve">8.2 </w:t>
            </w:r>
            <w:r w:rsidR="004F476C">
              <w:rPr>
                <w:rFonts w:ascii="Calibri" w:hAnsi="Calibri" w:cs="Calibri"/>
                <w:b/>
                <w:sz w:val="22"/>
                <w:szCs w:val="22"/>
                <w:lang w:val="ro-RO"/>
              </w:rPr>
              <w:t>Seminar</w:t>
            </w:r>
          </w:p>
        </w:tc>
        <w:tc>
          <w:tcPr>
            <w:tcW w:w="2340" w:type="dxa"/>
            <w:tcBorders>
              <w:top w:val="single" w:sz="8" w:space="0" w:color="auto"/>
              <w:left w:val="single" w:sz="3" w:space="0" w:color="000000"/>
              <w:bottom w:val="single" w:sz="3" w:space="0" w:color="000000"/>
              <w:right w:val="single" w:sz="3" w:space="0" w:color="000000"/>
            </w:tcBorders>
            <w:shd w:val="clear" w:color="auto" w:fill="BFBFBF"/>
          </w:tcPr>
          <w:p w14:paraId="0E8E065F"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Metode de predare</w:t>
            </w:r>
          </w:p>
        </w:tc>
        <w:tc>
          <w:tcPr>
            <w:tcW w:w="2834" w:type="dxa"/>
            <w:tcBorders>
              <w:top w:val="single" w:sz="8" w:space="0" w:color="auto"/>
              <w:left w:val="single" w:sz="3" w:space="0" w:color="000000"/>
              <w:bottom w:val="single" w:sz="3" w:space="0" w:color="000000"/>
              <w:right w:val="single" w:sz="8" w:space="0" w:color="auto"/>
            </w:tcBorders>
            <w:shd w:val="clear" w:color="auto" w:fill="BFBFBF"/>
          </w:tcPr>
          <w:p w14:paraId="79972567"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Observaţii</w:t>
            </w:r>
          </w:p>
        </w:tc>
      </w:tr>
      <w:tr w:rsidR="00C71254" w:rsidRPr="00A60388" w14:paraId="0C64F134"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549CD4C5" w14:textId="77777777" w:rsidR="00C71254" w:rsidRPr="003E254E" w:rsidRDefault="00A33B31" w:rsidP="009A54D2">
            <w:pPr>
              <w:widowControl w:val="0"/>
              <w:autoSpaceDE w:val="0"/>
              <w:autoSpaceDN w:val="0"/>
              <w:adjustRightInd w:val="0"/>
              <w:rPr>
                <w:rFonts w:ascii="Garamond Premr Pro" w:hAnsi="Garamond Premr Pro" w:cs="Calibri"/>
                <w:sz w:val="22"/>
                <w:szCs w:val="22"/>
                <w:lang w:val="ro-RO"/>
              </w:rPr>
            </w:pPr>
            <w:r>
              <w:rPr>
                <w:b/>
                <w:bCs/>
              </w:rPr>
              <w:t>1. Scena românească şi influenţele străine</w:t>
            </w:r>
            <w:r>
              <w:t>. Companii interbelice și actrițele de export:</w:t>
            </w:r>
            <w:r w:rsidR="009A54D2">
              <w:t>Lucia Sturdza Bulandra</w:t>
            </w:r>
            <w:r>
              <w:t xml:space="preserve">, Marioara Voiculescu, Maria Ventura  </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1F9B5D7D" w14:textId="77777777" w:rsidR="0027146B" w:rsidRDefault="0027146B" w:rsidP="003E254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Lectură interactivă</w:t>
            </w:r>
          </w:p>
          <w:p w14:paraId="265E48AC" w14:textId="77777777" w:rsidR="00C71254" w:rsidRDefault="0027146B" w:rsidP="003E254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Dezbatere</w:t>
            </w:r>
          </w:p>
          <w:p w14:paraId="0A16B42C" w14:textId="77777777" w:rsidR="004106B3" w:rsidRPr="004106B3" w:rsidRDefault="004106B3" w:rsidP="003E254E">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9 martie</w:t>
            </w:r>
          </w:p>
          <w:p w14:paraId="240AAC9D" w14:textId="77777777" w:rsidR="00D93102" w:rsidRPr="00D93102" w:rsidRDefault="00D93102" w:rsidP="003E254E">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488CD874" w14:textId="77777777" w:rsidR="007508C0" w:rsidRDefault="00241CDA" w:rsidP="00FC51A5">
            <w:pPr>
              <w:widowControl w:val="0"/>
              <w:autoSpaceDE w:val="0"/>
              <w:autoSpaceDN w:val="0"/>
              <w:adjustRightInd w:val="0"/>
              <w:rPr>
                <w:rFonts w:ascii="Garamond Premr Pro" w:hAnsi="Garamond Premr Pro" w:cs="Calibri"/>
                <w:sz w:val="22"/>
                <w:szCs w:val="22"/>
                <w:lang w:val="ro-RO"/>
              </w:rPr>
            </w:pPr>
            <w:r w:rsidRPr="00241CDA">
              <w:rPr>
                <w:rFonts w:ascii="Garamond Premr Pro" w:hAnsi="Garamond Premr Pro" w:cs="Calibri"/>
                <w:sz w:val="22"/>
                <w:szCs w:val="22"/>
                <w:lang w:val="ro-RO"/>
              </w:rPr>
              <w:t>Bianca Laiu</w:t>
            </w:r>
          </w:p>
          <w:p w14:paraId="5E58B6AD" w14:textId="77777777" w:rsidR="00241CDA" w:rsidRPr="003E254E" w:rsidRDefault="00241CDA"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Mihai Gligan</w:t>
            </w:r>
          </w:p>
        </w:tc>
      </w:tr>
      <w:tr w:rsidR="003E254E" w:rsidRPr="00A60388" w14:paraId="00030E01"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17861004" w14:textId="77777777" w:rsidR="00A33B31" w:rsidRPr="00B03F3C" w:rsidRDefault="00A33B31" w:rsidP="00A33B31">
            <w:pPr>
              <w:rPr>
                <w:color w:val="000000"/>
              </w:rPr>
            </w:pPr>
            <w:r>
              <w:rPr>
                <w:b/>
                <w:bCs/>
                <w:color w:val="000000"/>
              </w:rPr>
              <w:t xml:space="preserve">2. Estetica regiei </w:t>
            </w:r>
            <w:r>
              <w:rPr>
                <w:bCs/>
                <w:color w:val="000000"/>
              </w:rPr>
              <w:t xml:space="preserve">la </w:t>
            </w:r>
            <w:r w:rsidRPr="00B03F3C">
              <w:rPr>
                <w:bCs/>
                <w:color w:val="000000"/>
              </w:rPr>
              <w:t>G.M. Zamfirescu</w:t>
            </w:r>
            <w:r>
              <w:rPr>
                <w:bCs/>
                <w:color w:val="000000"/>
              </w:rPr>
              <w:t xml:space="preserve"> si Ion Aurel Maican</w:t>
            </w:r>
          </w:p>
          <w:p w14:paraId="0D211ECE" w14:textId="77777777" w:rsidR="003E254E" w:rsidRPr="00C92A6D" w:rsidRDefault="003E254E" w:rsidP="00FC51A5">
            <w:pPr>
              <w:widowControl w:val="0"/>
              <w:autoSpaceDE w:val="0"/>
              <w:autoSpaceDN w:val="0"/>
              <w:adjustRightInd w:val="0"/>
              <w:rPr>
                <w:rFonts w:ascii="Garamond Premr Pro" w:hAnsi="Garamond Premr Pro" w:cs="Calibri"/>
                <w:sz w:val="22"/>
                <w:szCs w:val="22"/>
                <w:lang w:val="ro-RO"/>
              </w:rPr>
            </w:pP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4AA784E6" w14:textId="77777777" w:rsidR="003E254E"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r w:rsidR="00A33B31">
              <w:rPr>
                <w:rFonts w:ascii="Garamond Premr Pro" w:hAnsi="Garamond Premr Pro" w:cs="Calibri"/>
                <w:sz w:val="22"/>
                <w:szCs w:val="22"/>
                <w:lang w:val="ro-RO"/>
              </w:rPr>
              <w:t xml:space="preserve"> pe baza lucrărilor</w:t>
            </w:r>
          </w:p>
          <w:p w14:paraId="17A25103" w14:textId="77777777" w:rsidR="004106B3" w:rsidRPr="004106B3" w:rsidRDefault="004106B3" w:rsidP="00FC51A5">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23 martie</w:t>
            </w:r>
          </w:p>
          <w:p w14:paraId="490A9151" w14:textId="77777777" w:rsidR="00D93102" w:rsidRPr="00D93102" w:rsidRDefault="00D93102"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3575B73A" w14:textId="77777777" w:rsidR="003E254E" w:rsidRPr="003E254E" w:rsidRDefault="00553B0F"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Ilinca Danciu Bianca Laiu</w:t>
            </w:r>
          </w:p>
        </w:tc>
      </w:tr>
      <w:tr w:rsidR="00C71254" w:rsidRPr="00A60388" w14:paraId="48E786D9"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103CFF5A" w14:textId="77777777" w:rsidR="00A33B31" w:rsidRDefault="00A33B31" w:rsidP="00A33B31">
            <w:r>
              <w:rPr>
                <w:b/>
              </w:rPr>
              <w:t xml:space="preserve">3. </w:t>
            </w:r>
            <w:r w:rsidRPr="005B1865">
              <w:rPr>
                <w:b/>
              </w:rPr>
              <w:t>Camil Petrescu</w:t>
            </w:r>
            <w:r>
              <w:t xml:space="preserve"> şi regia concretă</w:t>
            </w:r>
            <w:r w:rsidR="00D93102">
              <w:t xml:space="preserve">, </w:t>
            </w:r>
            <w:r w:rsidR="00D93102" w:rsidRPr="00D93102">
              <w:rPr>
                <w:b/>
              </w:rPr>
              <w:t>Ion Sava</w:t>
            </w:r>
            <w:r w:rsidR="00D93102">
              <w:t xml:space="preserve"> și Teatralitatea teatrului</w:t>
            </w:r>
            <w:r>
              <w:t xml:space="preserve"> </w:t>
            </w:r>
          </w:p>
          <w:p w14:paraId="0F1CE203" w14:textId="77777777" w:rsidR="00C71254" w:rsidRPr="00E71C01" w:rsidRDefault="00C71254" w:rsidP="003E254E">
            <w:pPr>
              <w:widowControl w:val="0"/>
              <w:autoSpaceDE w:val="0"/>
              <w:autoSpaceDN w:val="0"/>
              <w:adjustRightInd w:val="0"/>
              <w:rPr>
                <w:rFonts w:ascii="Garamond Premr Pro" w:hAnsi="Garamond Premr Pro" w:cs="Calibri"/>
                <w:bCs/>
                <w:iCs/>
                <w:sz w:val="22"/>
                <w:szCs w:val="22"/>
                <w:lang w:val="fr-FR"/>
              </w:rPr>
            </w:pP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621744DF" w14:textId="77777777" w:rsidR="00C71254" w:rsidRDefault="00A33B31"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r>
              <w:rPr>
                <w:rFonts w:ascii="Garamond Premr Pro" w:hAnsi="Garamond Premr Pro" w:cs="Calibri"/>
                <w:sz w:val="22"/>
                <w:szCs w:val="22"/>
                <w:lang w:val="ro-RO"/>
              </w:rPr>
              <w:t xml:space="preserve"> pe baza lucrărilor</w:t>
            </w:r>
          </w:p>
          <w:p w14:paraId="31BA14EA" w14:textId="77777777" w:rsidR="004106B3" w:rsidRPr="004106B3" w:rsidRDefault="004106B3" w:rsidP="00FC51A5">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6 aprilie</w:t>
            </w:r>
          </w:p>
          <w:p w14:paraId="4AC11466" w14:textId="77777777" w:rsidR="00D93102" w:rsidRPr="00D93102" w:rsidRDefault="00D93102"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6C385A27" w14:textId="77777777" w:rsidR="007508C0" w:rsidRPr="003E254E" w:rsidRDefault="00553B0F"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Mihai Gligan, Tudor Antofie</w:t>
            </w:r>
          </w:p>
        </w:tc>
      </w:tr>
      <w:tr w:rsidR="003E254E" w:rsidRPr="00A60388" w14:paraId="700114BE"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752D1642" w14:textId="77777777" w:rsidR="003E254E" w:rsidRPr="003E254E" w:rsidRDefault="00A33B31" w:rsidP="00D93102">
            <w:pPr>
              <w:widowControl w:val="0"/>
              <w:autoSpaceDE w:val="0"/>
              <w:autoSpaceDN w:val="0"/>
              <w:adjustRightInd w:val="0"/>
              <w:rPr>
                <w:rFonts w:ascii="Garamond Premr Pro" w:hAnsi="Garamond Premr Pro" w:cs="Calibri"/>
                <w:sz w:val="22"/>
                <w:szCs w:val="22"/>
                <w:lang w:val="ro-RO"/>
              </w:rPr>
            </w:pPr>
            <w:r>
              <w:rPr>
                <w:bCs/>
              </w:rPr>
              <w:t>4.</w:t>
            </w:r>
            <w:r>
              <w:rPr>
                <w:b/>
                <w:bCs/>
              </w:rPr>
              <w:t xml:space="preserve">. Mihail Sebastian </w:t>
            </w:r>
            <w:r w:rsidRPr="00715568">
              <w:rPr>
                <w:bCs/>
              </w:rPr>
              <w:t>critic teatral</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5DBBE39A" w14:textId="77777777" w:rsidR="003E254E" w:rsidRDefault="00A33B31"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r>
              <w:rPr>
                <w:rFonts w:ascii="Garamond Premr Pro" w:hAnsi="Garamond Premr Pro" w:cs="Calibri"/>
                <w:sz w:val="22"/>
                <w:szCs w:val="22"/>
                <w:lang w:val="ro-RO"/>
              </w:rPr>
              <w:t xml:space="preserve"> pe baza lucrărilor</w:t>
            </w:r>
          </w:p>
          <w:p w14:paraId="0C176E14" w14:textId="77777777" w:rsidR="009A54D2" w:rsidRPr="004106B3" w:rsidRDefault="004106B3" w:rsidP="00FC51A5">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20 aprilie</w:t>
            </w: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79E6B4A7" w14:textId="77777777" w:rsidR="007508C0" w:rsidRDefault="00553B0F" w:rsidP="00FC51A5">
            <w:pPr>
              <w:widowControl w:val="0"/>
              <w:autoSpaceDE w:val="0"/>
              <w:autoSpaceDN w:val="0"/>
              <w:adjustRightInd w:val="0"/>
              <w:rPr>
                <w:rFonts w:ascii="Garamond Premr Pro" w:hAnsi="Garamond Premr Pro" w:cs="Calibri"/>
                <w:sz w:val="22"/>
                <w:szCs w:val="22"/>
                <w:lang w:val="ro-RO"/>
              </w:rPr>
            </w:pPr>
            <w:r w:rsidRPr="00553B0F">
              <w:rPr>
                <w:rFonts w:ascii="Garamond Premr Pro" w:hAnsi="Garamond Premr Pro" w:cs="Calibri"/>
                <w:sz w:val="22"/>
                <w:szCs w:val="22"/>
                <w:lang w:val="ro-RO"/>
              </w:rPr>
              <w:t>Liliana Drugulescu</w:t>
            </w:r>
          </w:p>
          <w:p w14:paraId="22AD5E22" w14:textId="77777777" w:rsidR="002205E0" w:rsidRPr="003E254E" w:rsidRDefault="002205E0"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Vasilica</w:t>
            </w:r>
          </w:p>
        </w:tc>
      </w:tr>
      <w:tr w:rsidR="003E254E" w:rsidRPr="00A60388" w14:paraId="029CFE22"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7485A76B" w14:textId="77777777" w:rsidR="003E254E" w:rsidRPr="00E71C01" w:rsidRDefault="00E71C01" w:rsidP="00D93102">
            <w:pPr>
              <w:widowControl w:val="0"/>
              <w:autoSpaceDE w:val="0"/>
              <w:autoSpaceDN w:val="0"/>
              <w:adjustRightInd w:val="0"/>
              <w:rPr>
                <w:rFonts w:ascii="Garamond Premr Pro" w:hAnsi="Garamond Premr Pro" w:cs="Calibri"/>
                <w:bCs/>
                <w:iCs/>
                <w:sz w:val="22"/>
                <w:szCs w:val="22"/>
                <w:lang w:val="en-US"/>
              </w:rPr>
            </w:pPr>
            <w:r w:rsidRPr="00E71C01">
              <w:rPr>
                <w:rFonts w:ascii="Garamond Premr Pro" w:hAnsi="Garamond Premr Pro" w:cs="Calibri"/>
                <w:bCs/>
                <w:iCs/>
                <w:sz w:val="22"/>
                <w:szCs w:val="22"/>
                <w:lang w:val="en-US"/>
              </w:rPr>
              <w:t>.</w:t>
            </w:r>
            <w:r w:rsidR="00A33B31">
              <w:rPr>
                <w:rFonts w:ascii="Garamond Premr Pro" w:hAnsi="Garamond Premr Pro" w:cs="Calibri"/>
                <w:bCs/>
                <w:iCs/>
                <w:sz w:val="22"/>
                <w:szCs w:val="22"/>
                <w:lang w:val="en-US"/>
              </w:rPr>
              <w:t xml:space="preserve">5. </w:t>
            </w:r>
            <w:r w:rsidR="00D93102">
              <w:rPr>
                <w:b/>
                <w:bCs/>
              </w:rPr>
              <w:t xml:space="preserve">V. I. Popa, </w:t>
            </w:r>
            <w:r w:rsidR="00D93102" w:rsidRPr="00D93102">
              <w:rPr>
                <w:bCs/>
              </w:rPr>
              <w:t>regizor ș</w:t>
            </w:r>
            <w:r w:rsidR="00D93102" w:rsidRPr="009A54D2">
              <w:rPr>
                <w:bCs/>
              </w:rPr>
              <w:t>i</w:t>
            </w:r>
            <w:r w:rsidR="00D93102">
              <w:rPr>
                <w:b/>
                <w:bCs/>
              </w:rPr>
              <w:t xml:space="preserve"> </w:t>
            </w:r>
            <w:r w:rsidR="00A33B31" w:rsidRPr="00715568">
              <w:rPr>
                <w:bCs/>
              </w:rPr>
              <w:t>critic teatral</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4674B160" w14:textId="77777777" w:rsidR="003E254E" w:rsidRDefault="00A33B31"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r>
              <w:rPr>
                <w:rFonts w:ascii="Garamond Premr Pro" w:hAnsi="Garamond Premr Pro" w:cs="Calibri"/>
                <w:sz w:val="22"/>
                <w:szCs w:val="22"/>
                <w:lang w:val="ro-RO"/>
              </w:rPr>
              <w:t xml:space="preserve"> pe baza lucrărilor</w:t>
            </w:r>
          </w:p>
          <w:p w14:paraId="05C5934F" w14:textId="77777777" w:rsidR="004106B3" w:rsidRPr="004106B3" w:rsidRDefault="004106B3" w:rsidP="00FC51A5">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11 mai</w:t>
            </w:r>
          </w:p>
          <w:p w14:paraId="07B0F29A" w14:textId="77777777" w:rsidR="009A54D2" w:rsidRPr="009A54D2" w:rsidRDefault="009A54D2" w:rsidP="00FC51A5">
            <w:pPr>
              <w:widowControl w:val="0"/>
              <w:autoSpaceDE w:val="0"/>
              <w:autoSpaceDN w:val="0"/>
              <w:adjustRightInd w:val="0"/>
              <w:rPr>
                <w:rFonts w:ascii="Garamond Premr Pro" w:hAnsi="Garamond Premr Pro" w:cs="Calibri"/>
                <w:color w:val="FF0000"/>
                <w:sz w:val="22"/>
                <w:szCs w:val="22"/>
                <w:lang w:val="ro-RO"/>
              </w:rPr>
            </w:pP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2A57BA90" w14:textId="77777777" w:rsidR="003E254E" w:rsidRPr="003E254E" w:rsidRDefault="00553B0F"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Oana Schiau, Vlad Salbatecu</w:t>
            </w:r>
          </w:p>
        </w:tc>
      </w:tr>
      <w:tr w:rsidR="003E254E" w:rsidRPr="00A60388" w14:paraId="31FBAB12"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5BCE0D55" w14:textId="77777777" w:rsidR="003E254E" w:rsidRPr="003E254E" w:rsidRDefault="00A33B31" w:rsidP="00E71C01">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 xml:space="preserve">6. </w:t>
            </w:r>
            <w:r>
              <w:rPr>
                <w:b/>
                <w:bCs/>
              </w:rPr>
              <w:t xml:space="preserve">Radu Stanca, Liviu Ciulei </w:t>
            </w:r>
            <w:r w:rsidRPr="00715568">
              <w:rPr>
                <w:bCs/>
              </w:rPr>
              <w:t>şi Reteatralizarea</w:t>
            </w:r>
            <w:r>
              <w:rPr>
                <w:bCs/>
              </w:rPr>
              <w:t xml:space="preserve">  </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0AE24B74" w14:textId="77777777" w:rsidR="0027146B" w:rsidRDefault="00A33B31"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r>
              <w:rPr>
                <w:rFonts w:ascii="Garamond Premr Pro" w:hAnsi="Garamond Premr Pro" w:cs="Calibri"/>
                <w:sz w:val="22"/>
                <w:szCs w:val="22"/>
                <w:lang w:val="ro-RO"/>
              </w:rPr>
              <w:t xml:space="preserve"> pe baza lucrărilor</w:t>
            </w:r>
          </w:p>
          <w:p w14:paraId="267555E4" w14:textId="77777777" w:rsidR="009A54D2" w:rsidRPr="004106B3" w:rsidRDefault="004106B3" w:rsidP="00E40C70">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25 mai</w:t>
            </w: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7E6CE0DE" w14:textId="77777777" w:rsidR="007508C0" w:rsidRPr="003E254E" w:rsidRDefault="00553B0F" w:rsidP="00FC51A5">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Mihaela Teodora Vinter, Andra Benchea</w:t>
            </w:r>
          </w:p>
        </w:tc>
      </w:tr>
      <w:tr w:rsidR="00C71254" w:rsidRPr="00A60388" w14:paraId="5CF90ACC" w14:textId="77777777" w:rsidTr="00D3212C">
        <w:tblPrEx>
          <w:tblCellMar>
            <w:top w:w="0" w:type="dxa"/>
            <w:bottom w:w="0" w:type="dxa"/>
          </w:tblCellMar>
        </w:tblPrEx>
        <w:trPr>
          <w:trHeight w:val="1"/>
          <w:jc w:val="center"/>
        </w:trPr>
        <w:tc>
          <w:tcPr>
            <w:tcW w:w="4681" w:type="dxa"/>
            <w:tcBorders>
              <w:top w:val="single" w:sz="3" w:space="0" w:color="000000"/>
              <w:left w:val="single" w:sz="8" w:space="0" w:color="auto"/>
              <w:bottom w:val="single" w:sz="3" w:space="0" w:color="000000"/>
              <w:right w:val="single" w:sz="3" w:space="0" w:color="000000"/>
            </w:tcBorders>
            <w:shd w:val="clear" w:color="auto" w:fill="auto"/>
          </w:tcPr>
          <w:p w14:paraId="1EDEA649" w14:textId="77777777" w:rsidR="00C71254" w:rsidRPr="003E254E" w:rsidRDefault="00E71C01" w:rsidP="003E254E">
            <w:pPr>
              <w:widowControl w:val="0"/>
              <w:autoSpaceDE w:val="0"/>
              <w:autoSpaceDN w:val="0"/>
              <w:adjustRightInd w:val="0"/>
              <w:rPr>
                <w:rFonts w:ascii="Garamond Premr Pro" w:hAnsi="Garamond Premr Pro" w:cs="Calibri"/>
                <w:sz w:val="22"/>
                <w:szCs w:val="22"/>
                <w:lang w:val="ro-RO"/>
              </w:rPr>
            </w:pPr>
            <w:r w:rsidRPr="00E71C01">
              <w:rPr>
                <w:rFonts w:ascii="Garamond Premr Pro" w:hAnsi="Garamond Premr Pro" w:cs="Calibri"/>
                <w:sz w:val="22"/>
                <w:szCs w:val="22"/>
                <w:lang w:val="ro-RO"/>
              </w:rPr>
              <w:t xml:space="preserve">7. </w:t>
            </w:r>
            <w:r w:rsidR="008A4967" w:rsidRPr="008A4967">
              <w:rPr>
                <w:rFonts w:ascii="Garamond Premr Pro" w:hAnsi="Garamond Premr Pro" w:cs="Calibri"/>
                <w:b/>
                <w:lang w:val="ro-RO"/>
              </w:rPr>
              <w:t>Concluzii</w:t>
            </w:r>
          </w:p>
        </w:tc>
        <w:tc>
          <w:tcPr>
            <w:tcW w:w="2340" w:type="dxa"/>
            <w:tcBorders>
              <w:top w:val="single" w:sz="3" w:space="0" w:color="000000"/>
              <w:left w:val="single" w:sz="3" w:space="0" w:color="000000"/>
              <w:bottom w:val="single" w:sz="3" w:space="0" w:color="000000"/>
              <w:right w:val="single" w:sz="3" w:space="0" w:color="000000"/>
            </w:tcBorders>
            <w:shd w:val="clear" w:color="000000" w:fill="FFFFFF"/>
          </w:tcPr>
          <w:p w14:paraId="5E9E02B4" w14:textId="77777777" w:rsidR="003E254E" w:rsidRDefault="0027146B" w:rsidP="00FC51A5">
            <w:pPr>
              <w:widowControl w:val="0"/>
              <w:autoSpaceDE w:val="0"/>
              <w:autoSpaceDN w:val="0"/>
              <w:adjustRightInd w:val="0"/>
              <w:rPr>
                <w:rFonts w:ascii="Garamond Premr Pro" w:hAnsi="Garamond Premr Pro" w:cs="Calibri"/>
                <w:sz w:val="22"/>
                <w:szCs w:val="22"/>
                <w:lang w:val="ro-RO"/>
              </w:rPr>
            </w:pPr>
            <w:r w:rsidRPr="0027146B">
              <w:rPr>
                <w:rFonts w:ascii="Garamond Premr Pro" w:hAnsi="Garamond Premr Pro" w:cs="Calibri"/>
                <w:sz w:val="22"/>
                <w:szCs w:val="22"/>
                <w:lang w:val="ro-RO"/>
              </w:rPr>
              <w:t>Dezbatere</w:t>
            </w:r>
          </w:p>
          <w:p w14:paraId="6EDA9877" w14:textId="77777777" w:rsidR="004106B3" w:rsidRPr="004106B3" w:rsidRDefault="004106B3" w:rsidP="00FC51A5">
            <w:pPr>
              <w:widowControl w:val="0"/>
              <w:autoSpaceDE w:val="0"/>
              <w:autoSpaceDN w:val="0"/>
              <w:adjustRightInd w:val="0"/>
              <w:rPr>
                <w:rFonts w:ascii="Garamond Premr Pro" w:hAnsi="Garamond Premr Pro" w:cs="Calibri"/>
                <w:b/>
                <w:bCs/>
                <w:color w:val="FF0000"/>
                <w:sz w:val="22"/>
                <w:szCs w:val="22"/>
                <w:lang w:val="ro-RO"/>
              </w:rPr>
            </w:pPr>
            <w:r w:rsidRPr="004106B3">
              <w:rPr>
                <w:rFonts w:ascii="Garamond Premr Pro" w:hAnsi="Garamond Premr Pro" w:cs="Calibri"/>
                <w:b/>
                <w:bCs/>
                <w:color w:val="FF0000"/>
                <w:sz w:val="22"/>
                <w:szCs w:val="22"/>
                <w:lang w:val="ro-RO"/>
              </w:rPr>
              <w:t>8 iunie</w:t>
            </w:r>
          </w:p>
        </w:tc>
        <w:tc>
          <w:tcPr>
            <w:tcW w:w="2834" w:type="dxa"/>
            <w:tcBorders>
              <w:top w:val="single" w:sz="3" w:space="0" w:color="000000"/>
              <w:left w:val="single" w:sz="3" w:space="0" w:color="000000"/>
              <w:bottom w:val="single" w:sz="3" w:space="0" w:color="000000"/>
              <w:right w:val="single" w:sz="8" w:space="0" w:color="auto"/>
            </w:tcBorders>
            <w:shd w:val="clear" w:color="000000" w:fill="FFFFFF"/>
          </w:tcPr>
          <w:p w14:paraId="53180EB5" w14:textId="77777777" w:rsidR="00C71254" w:rsidRPr="003E254E" w:rsidRDefault="00C71254" w:rsidP="00FC51A5">
            <w:pPr>
              <w:widowControl w:val="0"/>
              <w:autoSpaceDE w:val="0"/>
              <w:autoSpaceDN w:val="0"/>
              <w:adjustRightInd w:val="0"/>
              <w:rPr>
                <w:rFonts w:ascii="Garamond Premr Pro" w:hAnsi="Garamond Premr Pro" w:cs="Calibri"/>
                <w:sz w:val="22"/>
                <w:szCs w:val="22"/>
                <w:lang w:val="ro-RO"/>
              </w:rPr>
            </w:pPr>
          </w:p>
        </w:tc>
      </w:tr>
      <w:tr w:rsidR="00AB4E93" w:rsidRPr="00A60388" w14:paraId="13BA5A2E" w14:textId="77777777" w:rsidTr="00D3212C">
        <w:tblPrEx>
          <w:tblCellMar>
            <w:top w:w="0" w:type="dxa"/>
            <w:bottom w:w="0" w:type="dxa"/>
          </w:tblCellMar>
        </w:tblPrEx>
        <w:trPr>
          <w:trHeight w:val="513"/>
          <w:jc w:val="center"/>
        </w:trPr>
        <w:tc>
          <w:tcPr>
            <w:tcW w:w="9855" w:type="dxa"/>
            <w:gridSpan w:val="3"/>
            <w:tcBorders>
              <w:top w:val="single" w:sz="3" w:space="0" w:color="000000"/>
              <w:left w:val="single" w:sz="8" w:space="0" w:color="auto"/>
              <w:bottom w:val="single" w:sz="8" w:space="0" w:color="auto"/>
              <w:right w:val="single" w:sz="8" w:space="0" w:color="auto"/>
            </w:tcBorders>
            <w:shd w:val="clear" w:color="auto" w:fill="auto"/>
          </w:tcPr>
          <w:p w14:paraId="5920142B" w14:textId="77777777" w:rsidR="003E254E" w:rsidRDefault="00C92A6D" w:rsidP="00FC51A5">
            <w:pPr>
              <w:widowControl w:val="0"/>
              <w:autoSpaceDE w:val="0"/>
              <w:autoSpaceDN w:val="0"/>
              <w:adjustRightInd w:val="0"/>
              <w:rPr>
                <w:rFonts w:ascii="Calibri" w:hAnsi="Calibri" w:cs="Calibri"/>
                <w:b/>
                <w:i/>
                <w:sz w:val="22"/>
                <w:szCs w:val="22"/>
                <w:lang w:val="ro-RO"/>
              </w:rPr>
            </w:pPr>
            <w:r w:rsidRPr="00C92A6D">
              <w:rPr>
                <w:rFonts w:ascii="Calibri" w:hAnsi="Calibri" w:cs="Calibri"/>
                <w:b/>
                <w:i/>
                <w:sz w:val="22"/>
                <w:szCs w:val="22"/>
                <w:lang w:val="ro-RO"/>
              </w:rPr>
              <w:t>Bibliografie</w:t>
            </w:r>
            <w:r w:rsidR="00D3263D">
              <w:rPr>
                <w:rFonts w:ascii="Calibri" w:hAnsi="Calibri" w:cs="Calibri"/>
                <w:b/>
                <w:i/>
                <w:sz w:val="22"/>
                <w:szCs w:val="22"/>
                <w:lang w:val="ro-RO"/>
              </w:rPr>
              <w:t>:</w:t>
            </w:r>
          </w:p>
          <w:p w14:paraId="3EB28A37" w14:textId="77777777" w:rsidR="00D3263D" w:rsidRDefault="00D3263D" w:rsidP="00FC51A5">
            <w:pPr>
              <w:widowControl w:val="0"/>
              <w:autoSpaceDE w:val="0"/>
              <w:autoSpaceDN w:val="0"/>
              <w:adjustRightInd w:val="0"/>
              <w:rPr>
                <w:rFonts w:ascii="Calibri" w:hAnsi="Calibri" w:cs="Calibri"/>
                <w:b/>
                <w:i/>
                <w:sz w:val="22"/>
                <w:szCs w:val="22"/>
                <w:lang w:val="ro-RO"/>
              </w:rPr>
            </w:pPr>
          </w:p>
          <w:p w14:paraId="626D3C97" w14:textId="77777777" w:rsidR="00D3263D" w:rsidRPr="003E254E" w:rsidRDefault="00D3263D" w:rsidP="00D3263D">
            <w:pPr>
              <w:widowControl w:val="0"/>
              <w:autoSpaceDE w:val="0"/>
              <w:autoSpaceDN w:val="0"/>
              <w:adjustRightInd w:val="0"/>
              <w:rPr>
                <w:rFonts w:ascii="Calibri" w:hAnsi="Calibri" w:cs="Calibri"/>
                <w:sz w:val="22"/>
                <w:szCs w:val="22"/>
                <w:lang w:val="ro-RO"/>
              </w:rPr>
            </w:pPr>
          </w:p>
        </w:tc>
      </w:tr>
    </w:tbl>
    <w:p w14:paraId="6F224AB5" w14:textId="77777777" w:rsidR="00C71254" w:rsidRPr="00A60388" w:rsidRDefault="003E254E" w:rsidP="003E254E">
      <w:pPr>
        <w:widowControl w:val="0"/>
        <w:tabs>
          <w:tab w:val="left" w:pos="1080"/>
        </w:tabs>
        <w:autoSpaceDE w:val="0"/>
        <w:autoSpaceDN w:val="0"/>
        <w:adjustRightInd w:val="0"/>
        <w:rPr>
          <w:rFonts w:ascii="Calibri" w:hAnsi="Calibri" w:cs="Calibri"/>
          <w:lang w:val="ro-RO"/>
        </w:rPr>
      </w:pPr>
      <w:r>
        <w:rPr>
          <w:rFonts w:ascii="Calibri" w:hAnsi="Calibri" w:cs="Calibri"/>
          <w:lang w:val="ro-RO"/>
        </w:rPr>
        <w:tab/>
      </w:r>
    </w:p>
    <w:p w14:paraId="11990435" w14:textId="77777777" w:rsidR="003E254E" w:rsidRDefault="003E254E" w:rsidP="003E254E">
      <w:pPr>
        <w:widowControl w:val="0"/>
        <w:autoSpaceDE w:val="0"/>
        <w:autoSpaceDN w:val="0"/>
        <w:adjustRightInd w:val="0"/>
        <w:rPr>
          <w:rFonts w:ascii="Calibri" w:hAnsi="Calibri" w:cs="Calibri"/>
          <w:b/>
          <w:bCs/>
          <w:lang w:val="ro-RO"/>
        </w:rPr>
      </w:pPr>
    </w:p>
    <w:p w14:paraId="364321DF" w14:textId="77777777" w:rsidR="00C71254" w:rsidRPr="00A60388" w:rsidRDefault="00C71254" w:rsidP="003E254E">
      <w:pPr>
        <w:widowControl w:val="0"/>
        <w:autoSpaceDE w:val="0"/>
        <w:autoSpaceDN w:val="0"/>
        <w:adjustRightInd w:val="0"/>
        <w:rPr>
          <w:rFonts w:ascii="Calibri" w:hAnsi="Calibri" w:cs="Calibri"/>
          <w:b/>
          <w:bCs/>
          <w:color w:val="FF0000"/>
          <w:lang w:val="ro-RO"/>
        </w:rPr>
      </w:pPr>
      <w:r w:rsidRPr="00A60388">
        <w:rPr>
          <w:rFonts w:ascii="Calibri" w:hAnsi="Calibri" w:cs="Calibri"/>
          <w:b/>
          <w:bCs/>
          <w:lang w:val="ro-RO"/>
        </w:rPr>
        <w:t>9. Coroborarea conţinuturilor disciplinei cu aşteptările reprezentanţilor comunităţii epistemice, asociaţiilor profesionale şi angajatori</w:t>
      </w:r>
      <w:r w:rsidR="003633A5" w:rsidRPr="00A60388">
        <w:rPr>
          <w:rFonts w:ascii="Calibri" w:hAnsi="Calibri" w:cs="Calibri"/>
          <w:b/>
          <w:bCs/>
          <w:lang w:val="ro-RO"/>
        </w:rPr>
        <w:t>lor</w:t>
      </w:r>
      <w:r w:rsidRPr="00A60388">
        <w:rPr>
          <w:rFonts w:ascii="Calibri" w:hAnsi="Calibri" w:cs="Calibri"/>
          <w:b/>
          <w:bCs/>
          <w:lang w:val="ro-RO"/>
        </w:rPr>
        <w:t xml:space="preserve"> reprezentativi din domeniul aferent programului</w:t>
      </w:r>
    </w:p>
    <w:tbl>
      <w:tblPr>
        <w:tblW w:w="9855" w:type="dxa"/>
        <w:jc w:val="center"/>
        <w:tblLayout w:type="fixed"/>
        <w:tblLook w:val="0000" w:firstRow="0" w:lastRow="0" w:firstColumn="0" w:lastColumn="0" w:noHBand="0" w:noVBand="0"/>
      </w:tblPr>
      <w:tblGrid>
        <w:gridCol w:w="9855"/>
      </w:tblGrid>
      <w:tr w:rsidR="00C71254" w:rsidRPr="00A60388" w14:paraId="21D87D5C" w14:textId="77777777" w:rsidTr="00D3212C">
        <w:tblPrEx>
          <w:tblCellMar>
            <w:top w:w="0" w:type="dxa"/>
            <w:bottom w:w="0" w:type="dxa"/>
          </w:tblCellMar>
        </w:tblPrEx>
        <w:trPr>
          <w:trHeight w:val="1"/>
          <w:jc w:val="center"/>
        </w:trPr>
        <w:tc>
          <w:tcPr>
            <w:tcW w:w="9855" w:type="dxa"/>
            <w:tcBorders>
              <w:top w:val="single" w:sz="8" w:space="0" w:color="auto"/>
              <w:left w:val="single" w:sz="8" w:space="0" w:color="auto"/>
              <w:bottom w:val="single" w:sz="8" w:space="0" w:color="auto"/>
              <w:right w:val="single" w:sz="8" w:space="0" w:color="auto"/>
            </w:tcBorders>
            <w:shd w:val="clear" w:color="000000" w:fill="FFFFFF"/>
          </w:tcPr>
          <w:p w14:paraId="48773FD4" w14:textId="77777777" w:rsidR="00C71254" w:rsidRPr="0034500F" w:rsidRDefault="00C71254" w:rsidP="00B67CB8">
            <w:pPr>
              <w:widowControl w:val="0"/>
              <w:numPr>
                <w:ilvl w:val="0"/>
                <w:numId w:val="1"/>
              </w:numPr>
              <w:tabs>
                <w:tab w:val="left" w:pos="641"/>
              </w:tabs>
              <w:autoSpaceDE w:val="0"/>
              <w:autoSpaceDN w:val="0"/>
              <w:adjustRightInd w:val="0"/>
              <w:ind w:left="641" w:hanging="357"/>
              <w:rPr>
                <w:rFonts w:ascii="Garamond Premr Pro" w:hAnsi="Garamond Premr Pro" w:cs="Calibri"/>
                <w:sz w:val="22"/>
                <w:szCs w:val="22"/>
                <w:lang w:val="ro-RO"/>
              </w:rPr>
            </w:pPr>
            <w:r w:rsidRPr="0034500F">
              <w:rPr>
                <w:rFonts w:ascii="Garamond Premr Pro" w:hAnsi="Garamond Premr Pro" w:cs="Calibri"/>
                <w:sz w:val="22"/>
                <w:szCs w:val="22"/>
                <w:lang w:val="ro-RO"/>
              </w:rPr>
              <w:t xml:space="preserve"> </w:t>
            </w:r>
            <w:r w:rsidR="0034500F" w:rsidRPr="0034500F">
              <w:rPr>
                <w:rFonts w:ascii="Garamond Premr Pro" w:hAnsi="Garamond Premr Pro" w:cs="Calibri"/>
                <w:sz w:val="22"/>
                <w:szCs w:val="22"/>
                <w:lang w:val="ro-RO"/>
              </w:rPr>
              <w:t>Conținuturile disciplinei sunt în concordanță cu ceea ce se predă în alte universități românești de profil, precum și cu așteptările comunității epistemice.</w:t>
            </w:r>
          </w:p>
        </w:tc>
      </w:tr>
    </w:tbl>
    <w:p w14:paraId="094E07FE" w14:textId="77777777" w:rsidR="00C71254" w:rsidRPr="00A60388" w:rsidRDefault="00C71254" w:rsidP="00FC51A5">
      <w:pPr>
        <w:widowControl w:val="0"/>
        <w:autoSpaceDE w:val="0"/>
        <w:autoSpaceDN w:val="0"/>
        <w:adjustRightInd w:val="0"/>
        <w:rPr>
          <w:rFonts w:ascii="Calibri" w:hAnsi="Calibri" w:cs="Calibri"/>
          <w:lang w:val="ro-RO"/>
        </w:rPr>
      </w:pPr>
    </w:p>
    <w:p w14:paraId="11955F63" w14:textId="77777777" w:rsidR="00C71254" w:rsidRPr="00A60388" w:rsidRDefault="00C71254" w:rsidP="00D3212C">
      <w:pPr>
        <w:widowControl w:val="0"/>
        <w:autoSpaceDE w:val="0"/>
        <w:autoSpaceDN w:val="0"/>
        <w:adjustRightInd w:val="0"/>
        <w:rPr>
          <w:rFonts w:ascii="Calibri" w:hAnsi="Calibri" w:cs="Calibri"/>
          <w:b/>
          <w:bCs/>
          <w:lang w:val="ro-RO"/>
        </w:rPr>
      </w:pPr>
      <w:r w:rsidRPr="00A60388">
        <w:rPr>
          <w:rFonts w:ascii="Calibri" w:hAnsi="Calibri" w:cs="Calibri"/>
          <w:b/>
          <w:bCs/>
          <w:lang w:val="ro-RO"/>
        </w:rPr>
        <w:t>10. Evaluare</w:t>
      </w:r>
    </w:p>
    <w:tbl>
      <w:tblPr>
        <w:tblW w:w="9855" w:type="dxa"/>
        <w:jc w:val="center"/>
        <w:tblLayout w:type="fixed"/>
        <w:tblLook w:val="0000" w:firstRow="0" w:lastRow="0" w:firstColumn="0" w:lastColumn="0" w:noHBand="0" w:noVBand="0"/>
      </w:tblPr>
      <w:tblGrid>
        <w:gridCol w:w="1843"/>
        <w:gridCol w:w="2828"/>
        <w:gridCol w:w="2967"/>
        <w:gridCol w:w="2217"/>
      </w:tblGrid>
      <w:tr w:rsidR="00C71254" w:rsidRPr="00A60388" w14:paraId="5998ED7C" w14:textId="77777777" w:rsidTr="003A377D">
        <w:tblPrEx>
          <w:tblCellMar>
            <w:top w:w="0" w:type="dxa"/>
            <w:bottom w:w="0" w:type="dxa"/>
          </w:tblCellMar>
        </w:tblPrEx>
        <w:trPr>
          <w:trHeight w:val="1"/>
          <w:jc w:val="center"/>
        </w:trPr>
        <w:tc>
          <w:tcPr>
            <w:tcW w:w="1843" w:type="dxa"/>
            <w:tcBorders>
              <w:top w:val="single" w:sz="8" w:space="0" w:color="auto"/>
              <w:left w:val="single" w:sz="8" w:space="0" w:color="auto"/>
              <w:bottom w:val="single" w:sz="8" w:space="0" w:color="auto"/>
              <w:right w:val="single" w:sz="3" w:space="0" w:color="000000"/>
            </w:tcBorders>
            <w:shd w:val="clear" w:color="auto" w:fill="D9D9D9"/>
          </w:tcPr>
          <w:p w14:paraId="2A7910B7"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Tip activitate</w:t>
            </w:r>
          </w:p>
        </w:tc>
        <w:tc>
          <w:tcPr>
            <w:tcW w:w="2828" w:type="dxa"/>
            <w:tcBorders>
              <w:top w:val="single" w:sz="8" w:space="0" w:color="auto"/>
              <w:left w:val="single" w:sz="3" w:space="0" w:color="000000"/>
              <w:bottom w:val="single" w:sz="8" w:space="0" w:color="auto"/>
              <w:right w:val="single" w:sz="3" w:space="0" w:color="000000"/>
            </w:tcBorders>
            <w:shd w:val="clear" w:color="auto" w:fill="D9D9D9"/>
          </w:tcPr>
          <w:p w14:paraId="0182F55B" w14:textId="77777777" w:rsidR="00C71254" w:rsidRPr="003E254E" w:rsidRDefault="00C71254" w:rsidP="00FC51A5">
            <w:pPr>
              <w:widowControl w:val="0"/>
              <w:autoSpaceDE w:val="0"/>
              <w:autoSpaceDN w:val="0"/>
              <w:adjustRightInd w:val="0"/>
              <w:ind w:left="46" w:right="-154"/>
              <w:rPr>
                <w:rFonts w:ascii="Calibri" w:hAnsi="Calibri" w:cs="Calibri"/>
                <w:b/>
                <w:sz w:val="22"/>
                <w:szCs w:val="22"/>
                <w:lang w:val="ro-RO"/>
              </w:rPr>
            </w:pPr>
            <w:r w:rsidRPr="003E254E">
              <w:rPr>
                <w:rFonts w:ascii="Calibri" w:hAnsi="Calibri" w:cs="Calibri"/>
                <w:b/>
                <w:sz w:val="22"/>
                <w:szCs w:val="22"/>
                <w:lang w:val="ro-RO"/>
              </w:rPr>
              <w:t>10.1 Criterii de evaluare</w:t>
            </w:r>
          </w:p>
        </w:tc>
        <w:tc>
          <w:tcPr>
            <w:tcW w:w="2967" w:type="dxa"/>
            <w:tcBorders>
              <w:top w:val="single" w:sz="8" w:space="0" w:color="auto"/>
              <w:left w:val="single" w:sz="3" w:space="0" w:color="000000"/>
              <w:bottom w:val="single" w:sz="8" w:space="0" w:color="auto"/>
              <w:right w:val="single" w:sz="3" w:space="0" w:color="000000"/>
            </w:tcBorders>
            <w:shd w:val="clear" w:color="auto" w:fill="D9D9D9"/>
          </w:tcPr>
          <w:p w14:paraId="180B525E"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10.2 metode de evaluare</w:t>
            </w:r>
          </w:p>
        </w:tc>
        <w:tc>
          <w:tcPr>
            <w:tcW w:w="2217" w:type="dxa"/>
            <w:tcBorders>
              <w:top w:val="single" w:sz="8" w:space="0" w:color="auto"/>
              <w:left w:val="single" w:sz="3" w:space="0" w:color="000000"/>
              <w:bottom w:val="single" w:sz="8" w:space="0" w:color="auto"/>
              <w:right w:val="single" w:sz="8" w:space="0" w:color="auto"/>
            </w:tcBorders>
            <w:shd w:val="clear" w:color="auto" w:fill="D9D9D9"/>
          </w:tcPr>
          <w:p w14:paraId="05639D5F"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10.3 Pondere din nota finală</w:t>
            </w:r>
          </w:p>
        </w:tc>
      </w:tr>
      <w:tr w:rsidR="00C71254" w:rsidRPr="00A60388" w14:paraId="781F4D56" w14:textId="77777777" w:rsidTr="003A377D">
        <w:tblPrEx>
          <w:tblCellMar>
            <w:top w:w="0" w:type="dxa"/>
            <w:bottom w:w="0" w:type="dxa"/>
          </w:tblCellMar>
        </w:tblPrEx>
        <w:trPr>
          <w:trHeight w:val="135"/>
          <w:jc w:val="center"/>
        </w:trPr>
        <w:tc>
          <w:tcPr>
            <w:tcW w:w="1843" w:type="dxa"/>
            <w:tcBorders>
              <w:top w:val="single" w:sz="8" w:space="0" w:color="auto"/>
              <w:left w:val="single" w:sz="8" w:space="0" w:color="auto"/>
              <w:bottom w:val="single" w:sz="8" w:space="0" w:color="auto"/>
              <w:right w:val="single" w:sz="3" w:space="0" w:color="000000"/>
            </w:tcBorders>
            <w:shd w:val="clear" w:color="auto" w:fill="D9D9D9"/>
          </w:tcPr>
          <w:p w14:paraId="5ADB976F" w14:textId="77777777" w:rsidR="00C71254" w:rsidRPr="003E254E" w:rsidRDefault="00C71254" w:rsidP="00FC51A5">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10.4 Curs</w:t>
            </w:r>
          </w:p>
        </w:tc>
        <w:tc>
          <w:tcPr>
            <w:tcW w:w="2828" w:type="dxa"/>
            <w:tcBorders>
              <w:top w:val="single" w:sz="8" w:space="0" w:color="auto"/>
              <w:left w:val="single" w:sz="3" w:space="0" w:color="000000"/>
              <w:bottom w:val="single" w:sz="8" w:space="0" w:color="auto"/>
              <w:right w:val="single" w:sz="3" w:space="0" w:color="000000"/>
            </w:tcBorders>
            <w:shd w:val="clear" w:color="auto" w:fill="auto"/>
          </w:tcPr>
          <w:p w14:paraId="354D5657" w14:textId="77777777" w:rsidR="00C71254" w:rsidRPr="00D3263D" w:rsidRDefault="00D3263D" w:rsidP="00FC51A5">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Proiectul final</w:t>
            </w:r>
            <w:r w:rsidR="001C39E7">
              <w:rPr>
                <w:rFonts w:ascii="Garamond Premr Pro" w:hAnsi="Garamond Premr Pro" w:cs="Calibri"/>
                <w:sz w:val="22"/>
                <w:szCs w:val="22"/>
                <w:lang w:val="ro-RO"/>
              </w:rPr>
              <w:t xml:space="preserve"> micro-monografic </w:t>
            </w:r>
          </w:p>
        </w:tc>
        <w:tc>
          <w:tcPr>
            <w:tcW w:w="2967" w:type="dxa"/>
            <w:tcBorders>
              <w:top w:val="single" w:sz="8" w:space="0" w:color="auto"/>
              <w:left w:val="single" w:sz="3" w:space="0" w:color="000000"/>
              <w:bottom w:val="single" w:sz="8" w:space="0" w:color="auto"/>
              <w:right w:val="single" w:sz="3" w:space="0" w:color="000000"/>
            </w:tcBorders>
            <w:shd w:val="clear" w:color="auto" w:fill="auto"/>
          </w:tcPr>
          <w:p w14:paraId="72F61959" w14:textId="77777777" w:rsidR="00C71254" w:rsidRPr="00D3263D" w:rsidRDefault="00C71254" w:rsidP="00FC51A5">
            <w:pPr>
              <w:widowControl w:val="0"/>
              <w:autoSpaceDE w:val="0"/>
              <w:autoSpaceDN w:val="0"/>
              <w:adjustRightInd w:val="0"/>
              <w:rPr>
                <w:rFonts w:ascii="Garamond Premr Pro" w:hAnsi="Garamond Premr Pro" w:cs="Calibri"/>
                <w:sz w:val="22"/>
                <w:szCs w:val="22"/>
                <w:lang w:val="ro-RO"/>
              </w:rPr>
            </w:pPr>
          </w:p>
        </w:tc>
        <w:tc>
          <w:tcPr>
            <w:tcW w:w="2217" w:type="dxa"/>
            <w:tcBorders>
              <w:top w:val="single" w:sz="8" w:space="0" w:color="auto"/>
              <w:left w:val="single" w:sz="3" w:space="0" w:color="000000"/>
              <w:bottom w:val="single" w:sz="8" w:space="0" w:color="auto"/>
              <w:right w:val="single" w:sz="8" w:space="0" w:color="auto"/>
            </w:tcBorders>
            <w:shd w:val="clear" w:color="auto" w:fill="auto"/>
          </w:tcPr>
          <w:p w14:paraId="6637720D" w14:textId="77777777" w:rsidR="00C71254" w:rsidRPr="00D3263D" w:rsidRDefault="00D3263D" w:rsidP="00FC51A5">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30%</w:t>
            </w:r>
          </w:p>
        </w:tc>
      </w:tr>
      <w:tr w:rsidR="00AB4E93" w:rsidRPr="003E254E" w14:paraId="243B4C48" w14:textId="77777777" w:rsidTr="00D3263D">
        <w:tblPrEx>
          <w:tblCellMar>
            <w:top w:w="0" w:type="dxa"/>
            <w:bottom w:w="0" w:type="dxa"/>
          </w:tblCellMar>
        </w:tblPrEx>
        <w:trPr>
          <w:trHeight w:val="135"/>
          <w:jc w:val="center"/>
        </w:trPr>
        <w:tc>
          <w:tcPr>
            <w:tcW w:w="1843" w:type="dxa"/>
            <w:vMerge w:val="restart"/>
            <w:tcBorders>
              <w:top w:val="single" w:sz="8" w:space="0" w:color="auto"/>
              <w:left w:val="single" w:sz="8" w:space="0" w:color="auto"/>
              <w:right w:val="single" w:sz="3" w:space="0" w:color="000000"/>
            </w:tcBorders>
            <w:shd w:val="clear" w:color="auto" w:fill="D9D9D9"/>
            <w:vAlign w:val="center"/>
          </w:tcPr>
          <w:p w14:paraId="63E6DCAB" w14:textId="77777777" w:rsidR="00AB4E93" w:rsidRPr="003E254E" w:rsidRDefault="00AB4E93" w:rsidP="003E254E">
            <w:pPr>
              <w:widowControl w:val="0"/>
              <w:autoSpaceDE w:val="0"/>
              <w:autoSpaceDN w:val="0"/>
              <w:adjustRightInd w:val="0"/>
              <w:rPr>
                <w:rFonts w:ascii="Calibri" w:hAnsi="Calibri" w:cs="Calibri"/>
                <w:b/>
                <w:sz w:val="22"/>
                <w:szCs w:val="22"/>
                <w:lang w:val="ro-RO"/>
              </w:rPr>
            </w:pPr>
            <w:r w:rsidRPr="003E254E">
              <w:rPr>
                <w:rFonts w:ascii="Calibri" w:hAnsi="Calibri" w:cs="Calibri"/>
                <w:b/>
                <w:sz w:val="22"/>
                <w:szCs w:val="22"/>
                <w:lang w:val="ro-RO"/>
              </w:rPr>
              <w:t>10.5</w:t>
            </w:r>
            <w:r w:rsidR="009911CD" w:rsidRPr="003E254E">
              <w:rPr>
                <w:rFonts w:ascii="Calibri" w:hAnsi="Calibri" w:cs="Calibri"/>
                <w:b/>
                <w:sz w:val="22"/>
                <w:szCs w:val="22"/>
                <w:lang w:val="ro-RO"/>
              </w:rPr>
              <w:t xml:space="preserve"> Curs practic</w:t>
            </w:r>
          </w:p>
        </w:tc>
        <w:tc>
          <w:tcPr>
            <w:tcW w:w="2828" w:type="dxa"/>
            <w:tcBorders>
              <w:top w:val="single" w:sz="8" w:space="0" w:color="auto"/>
              <w:left w:val="single" w:sz="3" w:space="0" w:color="000000"/>
              <w:bottom w:val="single" w:sz="4" w:space="0" w:color="auto"/>
              <w:right w:val="single" w:sz="3" w:space="0" w:color="000000"/>
            </w:tcBorders>
            <w:shd w:val="clear" w:color="auto" w:fill="auto"/>
            <w:vAlign w:val="center"/>
          </w:tcPr>
          <w:p w14:paraId="2AAC72D9" w14:textId="77777777" w:rsidR="00AB4E93" w:rsidRPr="00D3263D" w:rsidRDefault="00D3263D" w:rsidP="003E254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Prezența</w:t>
            </w:r>
          </w:p>
        </w:tc>
        <w:tc>
          <w:tcPr>
            <w:tcW w:w="2967" w:type="dxa"/>
            <w:tcBorders>
              <w:top w:val="single" w:sz="8" w:space="0" w:color="auto"/>
              <w:left w:val="single" w:sz="3" w:space="0" w:color="000000"/>
              <w:bottom w:val="single" w:sz="4" w:space="0" w:color="auto"/>
              <w:right w:val="single" w:sz="3" w:space="0" w:color="000000"/>
            </w:tcBorders>
            <w:shd w:val="clear" w:color="auto" w:fill="auto"/>
            <w:vAlign w:val="center"/>
          </w:tcPr>
          <w:p w14:paraId="34BEC9CC" w14:textId="77777777" w:rsidR="00AB4E93" w:rsidRPr="00D3263D" w:rsidRDefault="00AB4E93" w:rsidP="003E254E">
            <w:pPr>
              <w:widowControl w:val="0"/>
              <w:autoSpaceDE w:val="0"/>
              <w:autoSpaceDN w:val="0"/>
              <w:adjustRightInd w:val="0"/>
              <w:rPr>
                <w:rFonts w:ascii="Garamond Premr Pro" w:hAnsi="Garamond Premr Pro" w:cs="Calibri"/>
                <w:sz w:val="22"/>
                <w:szCs w:val="22"/>
                <w:lang w:val="ro-RO"/>
              </w:rPr>
            </w:pPr>
          </w:p>
        </w:tc>
        <w:tc>
          <w:tcPr>
            <w:tcW w:w="2217" w:type="dxa"/>
            <w:tcBorders>
              <w:top w:val="single" w:sz="8" w:space="0" w:color="auto"/>
              <w:left w:val="single" w:sz="3" w:space="0" w:color="000000"/>
              <w:bottom w:val="single" w:sz="4" w:space="0" w:color="auto"/>
              <w:right w:val="single" w:sz="8" w:space="0" w:color="auto"/>
            </w:tcBorders>
            <w:shd w:val="clear" w:color="auto" w:fill="auto"/>
            <w:vAlign w:val="center"/>
          </w:tcPr>
          <w:p w14:paraId="16505E38" w14:textId="77777777" w:rsidR="00AB4E93" w:rsidRPr="00D3263D" w:rsidRDefault="008A4967" w:rsidP="003E254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3</w:t>
            </w:r>
            <w:r w:rsidR="00D3263D" w:rsidRPr="00D3263D">
              <w:rPr>
                <w:rFonts w:ascii="Garamond Premr Pro" w:hAnsi="Garamond Premr Pro" w:cs="Calibri"/>
                <w:sz w:val="22"/>
                <w:szCs w:val="22"/>
                <w:lang w:val="ro-RO"/>
              </w:rPr>
              <w:t>0%</w:t>
            </w:r>
          </w:p>
        </w:tc>
      </w:tr>
      <w:tr w:rsidR="00D3263D" w:rsidRPr="003E254E" w14:paraId="556ED95C" w14:textId="77777777" w:rsidTr="00D3263D">
        <w:tblPrEx>
          <w:tblCellMar>
            <w:top w:w="0" w:type="dxa"/>
            <w:bottom w:w="0" w:type="dxa"/>
          </w:tblCellMar>
        </w:tblPrEx>
        <w:trPr>
          <w:trHeight w:val="135"/>
          <w:jc w:val="center"/>
        </w:trPr>
        <w:tc>
          <w:tcPr>
            <w:tcW w:w="1843" w:type="dxa"/>
            <w:vMerge/>
            <w:tcBorders>
              <w:top w:val="single" w:sz="8" w:space="0" w:color="auto"/>
              <w:left w:val="single" w:sz="8" w:space="0" w:color="auto"/>
              <w:right w:val="single" w:sz="3" w:space="0" w:color="000000"/>
            </w:tcBorders>
            <w:shd w:val="clear" w:color="auto" w:fill="D9D9D9"/>
            <w:vAlign w:val="center"/>
          </w:tcPr>
          <w:p w14:paraId="11EA3A01" w14:textId="77777777" w:rsidR="00D3263D" w:rsidRPr="003E254E" w:rsidRDefault="00D3263D" w:rsidP="003E254E">
            <w:pPr>
              <w:widowControl w:val="0"/>
              <w:autoSpaceDE w:val="0"/>
              <w:autoSpaceDN w:val="0"/>
              <w:adjustRightInd w:val="0"/>
              <w:rPr>
                <w:rFonts w:ascii="Calibri" w:hAnsi="Calibri" w:cs="Calibri"/>
                <w:b/>
                <w:sz w:val="22"/>
                <w:szCs w:val="22"/>
                <w:lang w:val="ro-RO"/>
              </w:rPr>
            </w:pPr>
          </w:p>
        </w:tc>
        <w:tc>
          <w:tcPr>
            <w:tcW w:w="2828" w:type="dxa"/>
            <w:tcBorders>
              <w:top w:val="single" w:sz="4" w:space="0" w:color="auto"/>
              <w:left w:val="single" w:sz="3" w:space="0" w:color="000000"/>
              <w:bottom w:val="single" w:sz="3" w:space="0" w:color="000000"/>
              <w:right w:val="single" w:sz="3" w:space="0" w:color="000000"/>
            </w:tcBorders>
            <w:shd w:val="clear" w:color="auto" w:fill="auto"/>
            <w:vAlign w:val="center"/>
          </w:tcPr>
          <w:p w14:paraId="61BFF5A7" w14:textId="77777777" w:rsidR="00D3263D" w:rsidRPr="00D3263D" w:rsidRDefault="00D3263D" w:rsidP="003E254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Participarea activă la discuții</w:t>
            </w:r>
          </w:p>
        </w:tc>
        <w:tc>
          <w:tcPr>
            <w:tcW w:w="2967" w:type="dxa"/>
            <w:tcBorders>
              <w:top w:val="single" w:sz="4" w:space="0" w:color="auto"/>
              <w:left w:val="single" w:sz="3" w:space="0" w:color="000000"/>
              <w:bottom w:val="single" w:sz="3" w:space="0" w:color="000000"/>
              <w:right w:val="single" w:sz="3" w:space="0" w:color="000000"/>
            </w:tcBorders>
            <w:shd w:val="clear" w:color="auto" w:fill="auto"/>
            <w:vAlign w:val="center"/>
          </w:tcPr>
          <w:p w14:paraId="1C3FF7D7" w14:textId="77777777" w:rsidR="00D3263D" w:rsidRPr="00D3263D" w:rsidRDefault="00D3263D" w:rsidP="003E254E">
            <w:pPr>
              <w:widowControl w:val="0"/>
              <w:autoSpaceDE w:val="0"/>
              <w:autoSpaceDN w:val="0"/>
              <w:adjustRightInd w:val="0"/>
              <w:rPr>
                <w:rFonts w:ascii="Garamond Premr Pro" w:hAnsi="Garamond Premr Pro" w:cs="Calibri"/>
                <w:sz w:val="22"/>
                <w:szCs w:val="22"/>
                <w:lang w:val="ro-RO"/>
              </w:rPr>
            </w:pPr>
          </w:p>
        </w:tc>
        <w:tc>
          <w:tcPr>
            <w:tcW w:w="2217" w:type="dxa"/>
            <w:tcBorders>
              <w:top w:val="single" w:sz="4" w:space="0" w:color="auto"/>
              <w:left w:val="single" w:sz="3" w:space="0" w:color="000000"/>
              <w:bottom w:val="single" w:sz="3" w:space="0" w:color="000000"/>
              <w:right w:val="single" w:sz="8" w:space="0" w:color="auto"/>
            </w:tcBorders>
            <w:shd w:val="clear" w:color="auto" w:fill="auto"/>
            <w:vAlign w:val="center"/>
          </w:tcPr>
          <w:p w14:paraId="5D13A35C" w14:textId="77777777" w:rsidR="00D3263D" w:rsidRPr="00D3263D" w:rsidRDefault="008A4967" w:rsidP="003E254E">
            <w:pPr>
              <w:widowControl w:val="0"/>
              <w:autoSpaceDE w:val="0"/>
              <w:autoSpaceDN w:val="0"/>
              <w:adjustRightInd w:val="0"/>
              <w:rPr>
                <w:rFonts w:ascii="Garamond Premr Pro" w:hAnsi="Garamond Premr Pro" w:cs="Calibri"/>
                <w:sz w:val="22"/>
                <w:szCs w:val="22"/>
                <w:lang w:val="ro-RO"/>
              </w:rPr>
            </w:pPr>
            <w:r>
              <w:rPr>
                <w:rFonts w:ascii="Garamond Premr Pro" w:hAnsi="Garamond Premr Pro" w:cs="Calibri"/>
                <w:sz w:val="22"/>
                <w:szCs w:val="22"/>
                <w:lang w:val="ro-RO"/>
              </w:rPr>
              <w:t>1</w:t>
            </w:r>
            <w:r w:rsidR="00D3263D" w:rsidRPr="00D3263D">
              <w:rPr>
                <w:rFonts w:ascii="Garamond Premr Pro" w:hAnsi="Garamond Premr Pro" w:cs="Calibri"/>
                <w:sz w:val="22"/>
                <w:szCs w:val="22"/>
                <w:lang w:val="ro-RO"/>
              </w:rPr>
              <w:t>0%</w:t>
            </w:r>
          </w:p>
        </w:tc>
      </w:tr>
      <w:tr w:rsidR="00AB4E93" w:rsidRPr="003E254E" w14:paraId="5504163B" w14:textId="77777777" w:rsidTr="003A377D">
        <w:tblPrEx>
          <w:tblCellMar>
            <w:top w:w="0" w:type="dxa"/>
            <w:bottom w:w="0" w:type="dxa"/>
          </w:tblCellMar>
        </w:tblPrEx>
        <w:trPr>
          <w:trHeight w:val="135"/>
          <w:jc w:val="center"/>
        </w:trPr>
        <w:tc>
          <w:tcPr>
            <w:tcW w:w="1843" w:type="dxa"/>
            <w:vMerge/>
            <w:tcBorders>
              <w:left w:val="single" w:sz="8" w:space="0" w:color="auto"/>
              <w:bottom w:val="single" w:sz="8" w:space="0" w:color="auto"/>
              <w:right w:val="single" w:sz="3" w:space="0" w:color="000000"/>
            </w:tcBorders>
            <w:shd w:val="clear" w:color="auto" w:fill="D9D9D9"/>
          </w:tcPr>
          <w:p w14:paraId="18958F91" w14:textId="77777777" w:rsidR="00AB4E93" w:rsidRPr="003E254E" w:rsidRDefault="00AB4E93" w:rsidP="00FC51A5">
            <w:pPr>
              <w:widowControl w:val="0"/>
              <w:autoSpaceDE w:val="0"/>
              <w:autoSpaceDN w:val="0"/>
              <w:adjustRightInd w:val="0"/>
              <w:rPr>
                <w:rFonts w:ascii="Calibri" w:hAnsi="Calibri" w:cs="Calibri"/>
                <w:b/>
                <w:sz w:val="22"/>
                <w:szCs w:val="22"/>
                <w:lang w:val="ro-RO"/>
              </w:rPr>
            </w:pPr>
          </w:p>
        </w:tc>
        <w:tc>
          <w:tcPr>
            <w:tcW w:w="2828" w:type="dxa"/>
            <w:tcBorders>
              <w:top w:val="single" w:sz="3" w:space="0" w:color="000000"/>
              <w:left w:val="single" w:sz="3" w:space="0" w:color="000000"/>
              <w:bottom w:val="single" w:sz="8" w:space="0" w:color="auto"/>
              <w:right w:val="single" w:sz="3" w:space="0" w:color="000000"/>
            </w:tcBorders>
            <w:shd w:val="clear" w:color="auto" w:fill="auto"/>
            <w:vAlign w:val="center"/>
          </w:tcPr>
          <w:p w14:paraId="3CB16BCB" w14:textId="77777777" w:rsidR="003E254E" w:rsidRPr="00D3263D" w:rsidRDefault="00D3263D" w:rsidP="00D3263D">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 xml:space="preserve">Lucrările de </w:t>
            </w:r>
            <w:r w:rsidR="008A4967">
              <w:rPr>
                <w:rFonts w:ascii="Garamond Premr Pro" w:hAnsi="Garamond Premr Pro" w:cs="Calibri"/>
                <w:sz w:val="22"/>
                <w:szCs w:val="22"/>
                <w:lang w:val="ro-RO"/>
              </w:rPr>
              <w:t>seminar</w:t>
            </w:r>
          </w:p>
        </w:tc>
        <w:tc>
          <w:tcPr>
            <w:tcW w:w="2967" w:type="dxa"/>
            <w:tcBorders>
              <w:top w:val="single" w:sz="3" w:space="0" w:color="000000"/>
              <w:left w:val="single" w:sz="3" w:space="0" w:color="000000"/>
              <w:bottom w:val="single" w:sz="8" w:space="0" w:color="auto"/>
              <w:right w:val="single" w:sz="3" w:space="0" w:color="000000"/>
            </w:tcBorders>
            <w:shd w:val="clear" w:color="auto" w:fill="auto"/>
            <w:vAlign w:val="center"/>
          </w:tcPr>
          <w:p w14:paraId="7D811479" w14:textId="77777777" w:rsidR="00AB4E93" w:rsidRPr="00D3263D" w:rsidRDefault="00AB4E93" w:rsidP="003E254E">
            <w:pPr>
              <w:widowControl w:val="0"/>
              <w:autoSpaceDE w:val="0"/>
              <w:autoSpaceDN w:val="0"/>
              <w:adjustRightInd w:val="0"/>
              <w:rPr>
                <w:rFonts w:ascii="Garamond Premr Pro" w:hAnsi="Garamond Premr Pro" w:cs="Calibri"/>
                <w:sz w:val="22"/>
                <w:szCs w:val="22"/>
                <w:lang w:val="ro-RO"/>
              </w:rPr>
            </w:pPr>
          </w:p>
        </w:tc>
        <w:tc>
          <w:tcPr>
            <w:tcW w:w="2217" w:type="dxa"/>
            <w:tcBorders>
              <w:top w:val="single" w:sz="3" w:space="0" w:color="000000"/>
              <w:left w:val="single" w:sz="3" w:space="0" w:color="000000"/>
              <w:bottom w:val="single" w:sz="8" w:space="0" w:color="auto"/>
              <w:right w:val="single" w:sz="8" w:space="0" w:color="auto"/>
            </w:tcBorders>
            <w:shd w:val="clear" w:color="auto" w:fill="auto"/>
            <w:vAlign w:val="center"/>
          </w:tcPr>
          <w:p w14:paraId="5BFB5BF8" w14:textId="77777777" w:rsidR="00AB4E93" w:rsidRPr="00D3263D" w:rsidRDefault="00D3263D" w:rsidP="003E254E">
            <w:pPr>
              <w:widowControl w:val="0"/>
              <w:autoSpaceDE w:val="0"/>
              <w:autoSpaceDN w:val="0"/>
              <w:adjustRightInd w:val="0"/>
              <w:rPr>
                <w:rFonts w:ascii="Garamond Premr Pro" w:hAnsi="Garamond Premr Pro" w:cs="Calibri"/>
                <w:sz w:val="22"/>
                <w:szCs w:val="22"/>
                <w:lang w:val="ro-RO"/>
              </w:rPr>
            </w:pPr>
            <w:r w:rsidRPr="00D3263D">
              <w:rPr>
                <w:rFonts w:ascii="Garamond Premr Pro" w:hAnsi="Garamond Premr Pro" w:cs="Calibri"/>
                <w:sz w:val="22"/>
                <w:szCs w:val="22"/>
                <w:lang w:val="ro-RO"/>
              </w:rPr>
              <w:t>30%</w:t>
            </w:r>
          </w:p>
        </w:tc>
      </w:tr>
      <w:tr w:rsidR="00C71254" w:rsidRPr="00A60388" w14:paraId="576D10B7" w14:textId="77777777" w:rsidTr="00D3212C">
        <w:tblPrEx>
          <w:tblCellMar>
            <w:top w:w="0" w:type="dxa"/>
            <w:bottom w:w="0" w:type="dxa"/>
          </w:tblCellMar>
        </w:tblPrEx>
        <w:trPr>
          <w:trHeight w:val="1"/>
          <w:jc w:val="center"/>
        </w:trPr>
        <w:tc>
          <w:tcPr>
            <w:tcW w:w="9855" w:type="dxa"/>
            <w:gridSpan w:val="4"/>
            <w:tcBorders>
              <w:top w:val="single" w:sz="8" w:space="0" w:color="auto"/>
              <w:left w:val="single" w:sz="8" w:space="0" w:color="auto"/>
              <w:bottom w:val="single" w:sz="3" w:space="0" w:color="000000"/>
              <w:right w:val="single" w:sz="8" w:space="0" w:color="auto"/>
            </w:tcBorders>
            <w:shd w:val="clear" w:color="000000" w:fill="FFFFFF"/>
          </w:tcPr>
          <w:p w14:paraId="18D5A6CF" w14:textId="77777777" w:rsidR="00C71254" w:rsidRPr="003E254E" w:rsidRDefault="00C71254" w:rsidP="003E254E">
            <w:pPr>
              <w:widowControl w:val="0"/>
              <w:autoSpaceDE w:val="0"/>
              <w:autoSpaceDN w:val="0"/>
              <w:adjustRightInd w:val="0"/>
              <w:rPr>
                <w:rFonts w:ascii="Calibri" w:hAnsi="Calibri" w:cs="Calibri"/>
                <w:b/>
                <w:color w:val="FF0000"/>
                <w:sz w:val="22"/>
                <w:szCs w:val="22"/>
                <w:lang w:val="ro-RO"/>
              </w:rPr>
            </w:pPr>
            <w:r w:rsidRPr="003E254E">
              <w:rPr>
                <w:rFonts w:ascii="Calibri" w:hAnsi="Calibri" w:cs="Calibri"/>
                <w:b/>
                <w:sz w:val="22"/>
                <w:szCs w:val="22"/>
                <w:lang w:val="ro-RO"/>
              </w:rPr>
              <w:t>10.</w:t>
            </w:r>
            <w:r w:rsidR="009E088E">
              <w:rPr>
                <w:rFonts w:ascii="Calibri" w:hAnsi="Calibri" w:cs="Calibri"/>
                <w:b/>
                <w:sz w:val="22"/>
                <w:szCs w:val="22"/>
                <w:lang w:val="ro-RO"/>
              </w:rPr>
              <w:t>6</w:t>
            </w:r>
            <w:r w:rsidRPr="003E254E">
              <w:rPr>
                <w:rFonts w:ascii="Calibri" w:hAnsi="Calibri" w:cs="Calibri"/>
                <w:b/>
                <w:sz w:val="22"/>
                <w:szCs w:val="22"/>
                <w:lang w:val="ro-RO"/>
              </w:rPr>
              <w:t xml:space="preserve"> Standard minim de performanţă</w:t>
            </w:r>
            <w:r w:rsidR="00AB4E93" w:rsidRPr="003E254E">
              <w:rPr>
                <w:rFonts w:ascii="Calibri" w:hAnsi="Calibri" w:cs="Calibri"/>
                <w:b/>
                <w:sz w:val="22"/>
                <w:szCs w:val="22"/>
                <w:lang w:val="ro-RO"/>
              </w:rPr>
              <w:t xml:space="preserve">: </w:t>
            </w:r>
            <w:r w:rsidR="001C39E7" w:rsidRPr="001C39E7">
              <w:rPr>
                <w:rFonts w:ascii="Calibri" w:hAnsi="Calibri" w:cs="Calibri"/>
                <w:b/>
                <w:i/>
                <w:sz w:val="22"/>
                <w:szCs w:val="22"/>
                <w:lang w:val="ro-RO"/>
              </w:rPr>
              <w:t>Nota nu se poate obține în absența unui referat de seminar, nici în absența proiectului</w:t>
            </w:r>
            <w:r w:rsidR="001C39E7">
              <w:rPr>
                <w:rFonts w:ascii="Calibri" w:hAnsi="Calibri" w:cs="Calibri"/>
                <w:b/>
                <w:i/>
                <w:sz w:val="22"/>
                <w:szCs w:val="22"/>
                <w:lang w:val="ro-RO"/>
              </w:rPr>
              <w:t xml:space="preserve"> micro-monografic</w:t>
            </w:r>
            <w:r w:rsidR="001C39E7" w:rsidRPr="001C39E7">
              <w:rPr>
                <w:rFonts w:ascii="Calibri" w:hAnsi="Calibri" w:cs="Calibri"/>
                <w:b/>
                <w:i/>
                <w:sz w:val="22"/>
                <w:szCs w:val="22"/>
                <w:lang w:val="ro-RO"/>
              </w:rPr>
              <w:t>.</w:t>
            </w:r>
          </w:p>
        </w:tc>
      </w:tr>
      <w:tr w:rsidR="00C71254" w:rsidRPr="00A60388" w14:paraId="0D4AF10F" w14:textId="77777777" w:rsidTr="009E088E">
        <w:tblPrEx>
          <w:tblCellMar>
            <w:top w:w="0" w:type="dxa"/>
            <w:bottom w:w="0" w:type="dxa"/>
          </w:tblCellMar>
        </w:tblPrEx>
        <w:trPr>
          <w:trHeight w:val="1"/>
          <w:jc w:val="center"/>
        </w:trPr>
        <w:tc>
          <w:tcPr>
            <w:tcW w:w="9855" w:type="dxa"/>
            <w:gridSpan w:val="4"/>
            <w:tcBorders>
              <w:top w:val="single" w:sz="3" w:space="0" w:color="000000"/>
              <w:left w:val="single" w:sz="8" w:space="0" w:color="auto"/>
              <w:bottom w:val="single" w:sz="8" w:space="0" w:color="auto"/>
              <w:right w:val="single" w:sz="8" w:space="0" w:color="auto"/>
            </w:tcBorders>
            <w:shd w:val="clear" w:color="000000" w:fill="FFFFFF"/>
          </w:tcPr>
          <w:p w14:paraId="0E271B31" w14:textId="77777777" w:rsidR="00C71254" w:rsidRPr="003E254E" w:rsidRDefault="00C71254" w:rsidP="0027146B">
            <w:pPr>
              <w:widowControl w:val="0"/>
              <w:numPr>
                <w:ilvl w:val="0"/>
                <w:numId w:val="1"/>
              </w:numPr>
              <w:tabs>
                <w:tab w:val="left" w:pos="641"/>
              </w:tabs>
              <w:autoSpaceDE w:val="0"/>
              <w:autoSpaceDN w:val="0"/>
              <w:adjustRightInd w:val="0"/>
              <w:ind w:left="641" w:hanging="357"/>
              <w:rPr>
                <w:rFonts w:ascii="Calibri" w:hAnsi="Calibri" w:cs="Calibri"/>
                <w:sz w:val="22"/>
                <w:szCs w:val="22"/>
                <w:lang w:val="ro-RO"/>
              </w:rPr>
            </w:pPr>
          </w:p>
        </w:tc>
      </w:tr>
      <w:tr w:rsidR="009E088E" w:rsidRPr="00A60388" w14:paraId="3A571862" w14:textId="77777777" w:rsidTr="009E088E">
        <w:tblPrEx>
          <w:tblCellMar>
            <w:top w:w="0" w:type="dxa"/>
            <w:bottom w:w="0" w:type="dxa"/>
          </w:tblCellMar>
        </w:tblPrEx>
        <w:trPr>
          <w:trHeight w:val="1"/>
          <w:jc w:val="center"/>
        </w:trPr>
        <w:tc>
          <w:tcPr>
            <w:tcW w:w="9855" w:type="dxa"/>
            <w:gridSpan w:val="4"/>
            <w:tcBorders>
              <w:top w:val="single" w:sz="8" w:space="0" w:color="auto"/>
              <w:left w:val="single" w:sz="8" w:space="0" w:color="auto"/>
              <w:bottom w:val="single" w:sz="3" w:space="0" w:color="000000"/>
              <w:right w:val="single" w:sz="8" w:space="0" w:color="auto"/>
            </w:tcBorders>
            <w:shd w:val="clear" w:color="000000" w:fill="FFFFFF"/>
          </w:tcPr>
          <w:p w14:paraId="0F0E8027" w14:textId="77777777" w:rsidR="009E088E" w:rsidRPr="009E088E" w:rsidRDefault="009E088E" w:rsidP="009E088E">
            <w:pPr>
              <w:widowControl w:val="0"/>
              <w:tabs>
                <w:tab w:val="left" w:pos="0"/>
              </w:tabs>
              <w:autoSpaceDE w:val="0"/>
              <w:autoSpaceDN w:val="0"/>
              <w:adjustRightInd w:val="0"/>
              <w:rPr>
                <w:rFonts w:ascii="Calibri" w:hAnsi="Calibri" w:cs="Calibri"/>
                <w:b/>
                <w:sz w:val="22"/>
                <w:szCs w:val="22"/>
                <w:lang w:val="ro-RO"/>
              </w:rPr>
            </w:pPr>
            <w:r w:rsidRPr="009E088E">
              <w:rPr>
                <w:rFonts w:ascii="Calibri" w:hAnsi="Calibri" w:cs="Calibri"/>
                <w:b/>
                <w:sz w:val="22"/>
                <w:szCs w:val="22"/>
                <w:lang w:val="ro-RO"/>
              </w:rPr>
              <w:lastRenderedPageBreak/>
              <w:t>10.7 Gestionarea situațiilor excepționale</w:t>
            </w:r>
            <w:r>
              <w:rPr>
                <w:rFonts w:ascii="Calibri" w:hAnsi="Calibri" w:cs="Calibri"/>
                <w:b/>
                <w:sz w:val="22"/>
                <w:szCs w:val="22"/>
                <w:lang w:val="ro-RO"/>
              </w:rPr>
              <w:t>:</w:t>
            </w:r>
          </w:p>
        </w:tc>
      </w:tr>
      <w:tr w:rsidR="009E088E" w:rsidRPr="00A60388" w14:paraId="00A5A04C" w14:textId="77777777" w:rsidTr="00D3212C">
        <w:tblPrEx>
          <w:tblCellMar>
            <w:top w:w="0" w:type="dxa"/>
            <w:bottom w:w="0" w:type="dxa"/>
          </w:tblCellMar>
        </w:tblPrEx>
        <w:trPr>
          <w:trHeight w:val="1"/>
          <w:jc w:val="center"/>
        </w:trPr>
        <w:tc>
          <w:tcPr>
            <w:tcW w:w="9855" w:type="dxa"/>
            <w:gridSpan w:val="4"/>
            <w:tcBorders>
              <w:top w:val="single" w:sz="3" w:space="0" w:color="000000"/>
              <w:left w:val="single" w:sz="8" w:space="0" w:color="auto"/>
              <w:bottom w:val="single" w:sz="8" w:space="0" w:color="auto"/>
              <w:right w:val="single" w:sz="8" w:space="0" w:color="auto"/>
            </w:tcBorders>
            <w:shd w:val="clear" w:color="000000" w:fill="FFFFFF"/>
          </w:tcPr>
          <w:p w14:paraId="3A4F34A1" w14:textId="77777777" w:rsidR="009E088E" w:rsidRPr="0034500F" w:rsidRDefault="009E088E" w:rsidP="009E088E">
            <w:pPr>
              <w:widowControl w:val="0"/>
              <w:numPr>
                <w:ilvl w:val="0"/>
                <w:numId w:val="3"/>
              </w:numPr>
              <w:tabs>
                <w:tab w:val="left" w:pos="0"/>
              </w:tabs>
              <w:autoSpaceDE w:val="0"/>
              <w:autoSpaceDN w:val="0"/>
              <w:adjustRightInd w:val="0"/>
              <w:rPr>
                <w:rFonts w:ascii="Garamond Premr Pro" w:hAnsi="Garamond Premr Pro" w:cs="Calibri"/>
                <w:sz w:val="22"/>
                <w:szCs w:val="22"/>
                <w:lang w:val="ro-RO"/>
              </w:rPr>
            </w:pPr>
            <w:r w:rsidRPr="0034500F">
              <w:rPr>
                <w:rFonts w:ascii="Garamond Premr Pro" w:hAnsi="Garamond Premr Pro" w:cs="Calibri"/>
                <w:sz w:val="22"/>
                <w:szCs w:val="22"/>
                <w:lang w:val="ro-RO"/>
              </w:rPr>
              <w:t>Orice tentativă de plagiat anulează nota lucrării, inclusiv a proiectului final, inclusiv în cazul în care sunt plagiate fragmente din lucrări tipărite sau preluate de pe internet. Plagierea integrală a lucrării proiect se sancţionează cu pierderea examenului în sesiunea respectivă.</w:t>
            </w:r>
          </w:p>
          <w:p w14:paraId="0BA2D3D7" w14:textId="77777777" w:rsidR="009E088E" w:rsidRDefault="009E088E" w:rsidP="009E088E">
            <w:pPr>
              <w:widowControl w:val="0"/>
              <w:numPr>
                <w:ilvl w:val="0"/>
                <w:numId w:val="3"/>
              </w:numPr>
              <w:tabs>
                <w:tab w:val="left" w:pos="0"/>
              </w:tabs>
              <w:autoSpaceDE w:val="0"/>
              <w:autoSpaceDN w:val="0"/>
              <w:adjustRightInd w:val="0"/>
              <w:rPr>
                <w:rFonts w:ascii="Calibri" w:hAnsi="Calibri" w:cs="Calibri"/>
                <w:sz w:val="22"/>
                <w:szCs w:val="22"/>
                <w:lang w:val="ro-RO"/>
              </w:rPr>
            </w:pPr>
            <w:r w:rsidRPr="0034500F">
              <w:rPr>
                <w:rFonts w:ascii="Garamond Premr Pro" w:hAnsi="Garamond Premr Pro" w:cs="Calibri"/>
                <w:sz w:val="22"/>
                <w:szCs w:val="22"/>
                <w:lang w:val="ro-RO"/>
              </w:rPr>
              <w:t>Nota finală nu poate fi formată decît prin însumarea notelor la lucrările pe parcurs, altfel prezentarea proiectului final nu este permisă.</w:t>
            </w:r>
          </w:p>
        </w:tc>
      </w:tr>
    </w:tbl>
    <w:p w14:paraId="6D033822" w14:textId="77777777" w:rsidR="00C71254" w:rsidRPr="00A60388" w:rsidRDefault="00C71254" w:rsidP="00FC51A5">
      <w:pPr>
        <w:widowControl w:val="0"/>
        <w:autoSpaceDE w:val="0"/>
        <w:autoSpaceDN w:val="0"/>
        <w:adjustRightInd w:val="0"/>
        <w:rPr>
          <w:rFonts w:ascii="Calibri" w:hAnsi="Calibri" w:cs="Calibri"/>
          <w:lang w:val="ro-RO"/>
        </w:rPr>
      </w:pPr>
    </w:p>
    <w:p w14:paraId="2F8D56DB" w14:textId="77777777" w:rsidR="003633A5" w:rsidRPr="00A60388" w:rsidRDefault="003633A5" w:rsidP="00FC51A5">
      <w:pPr>
        <w:widowControl w:val="0"/>
        <w:autoSpaceDE w:val="0"/>
        <w:autoSpaceDN w:val="0"/>
        <w:adjustRightInd w:val="0"/>
        <w:ind w:firstLine="708"/>
        <w:rPr>
          <w:rFonts w:ascii="Calibri" w:hAnsi="Calibri" w:cs="Calibri"/>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2970"/>
        <w:gridCol w:w="3028"/>
      </w:tblGrid>
      <w:tr w:rsidR="000B05D2" w:rsidRPr="003A377D" w14:paraId="029330BB" w14:textId="77777777" w:rsidTr="003A377D">
        <w:trPr>
          <w:jc w:val="center"/>
        </w:trPr>
        <w:tc>
          <w:tcPr>
            <w:tcW w:w="3081" w:type="dxa"/>
            <w:tcBorders>
              <w:top w:val="nil"/>
              <w:left w:val="nil"/>
              <w:bottom w:val="nil"/>
              <w:right w:val="nil"/>
            </w:tcBorders>
            <w:shd w:val="clear" w:color="auto" w:fill="auto"/>
          </w:tcPr>
          <w:p w14:paraId="5C49E127"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Data completării</w:t>
            </w:r>
          </w:p>
        </w:tc>
        <w:tc>
          <w:tcPr>
            <w:tcW w:w="3081" w:type="dxa"/>
            <w:tcBorders>
              <w:top w:val="nil"/>
              <w:left w:val="nil"/>
              <w:bottom w:val="nil"/>
              <w:right w:val="nil"/>
            </w:tcBorders>
            <w:shd w:val="clear" w:color="auto" w:fill="auto"/>
          </w:tcPr>
          <w:p w14:paraId="194F8DF4"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 xml:space="preserve">Semnătura </w:t>
            </w:r>
          </w:p>
          <w:p w14:paraId="1C059BFD"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titularului de curs</w:t>
            </w:r>
          </w:p>
        </w:tc>
        <w:tc>
          <w:tcPr>
            <w:tcW w:w="3081" w:type="dxa"/>
            <w:tcBorders>
              <w:top w:val="nil"/>
              <w:left w:val="nil"/>
              <w:bottom w:val="nil"/>
              <w:right w:val="nil"/>
            </w:tcBorders>
            <w:shd w:val="clear" w:color="auto" w:fill="auto"/>
          </w:tcPr>
          <w:p w14:paraId="1E3E044A"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Semnătura</w:t>
            </w:r>
          </w:p>
          <w:p w14:paraId="4C375A62"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 xml:space="preserve"> titularului de sminar</w:t>
            </w:r>
          </w:p>
        </w:tc>
      </w:tr>
      <w:tr w:rsidR="000B05D2" w:rsidRPr="003A377D" w14:paraId="05AC777D" w14:textId="77777777" w:rsidTr="003A377D">
        <w:trPr>
          <w:jc w:val="center"/>
        </w:trPr>
        <w:tc>
          <w:tcPr>
            <w:tcW w:w="3081" w:type="dxa"/>
            <w:tcBorders>
              <w:top w:val="nil"/>
              <w:left w:val="nil"/>
              <w:bottom w:val="nil"/>
              <w:right w:val="nil"/>
            </w:tcBorders>
            <w:shd w:val="clear" w:color="auto" w:fill="auto"/>
          </w:tcPr>
          <w:p w14:paraId="63C12237" w14:textId="77777777" w:rsidR="000B05D2" w:rsidRPr="003A377D" w:rsidRDefault="00BD4997" w:rsidP="003A377D">
            <w:pPr>
              <w:widowControl w:val="0"/>
              <w:autoSpaceDE w:val="0"/>
              <w:autoSpaceDN w:val="0"/>
              <w:adjustRightInd w:val="0"/>
              <w:jc w:val="center"/>
              <w:rPr>
                <w:rFonts w:ascii="Calibri" w:hAnsi="Calibri" w:cs="Calibri"/>
                <w:sz w:val="20"/>
                <w:szCs w:val="20"/>
                <w:lang w:val="ro-RO"/>
              </w:rPr>
            </w:pPr>
            <w:r>
              <w:rPr>
                <w:rFonts w:ascii="Calibri" w:hAnsi="Calibri" w:cs="Calibri"/>
                <w:sz w:val="20"/>
                <w:szCs w:val="20"/>
                <w:lang w:val="ro-RO"/>
              </w:rPr>
              <w:t>17.</w:t>
            </w:r>
            <w:r w:rsidR="00D5008C">
              <w:rPr>
                <w:rFonts w:ascii="Calibri" w:hAnsi="Calibri" w:cs="Calibri"/>
                <w:sz w:val="20"/>
                <w:szCs w:val="20"/>
                <w:lang w:val="ro-RO"/>
              </w:rPr>
              <w:t>02.2021</w:t>
            </w:r>
          </w:p>
        </w:tc>
        <w:tc>
          <w:tcPr>
            <w:tcW w:w="3081" w:type="dxa"/>
            <w:tcBorders>
              <w:top w:val="nil"/>
              <w:left w:val="nil"/>
              <w:bottom w:val="nil"/>
              <w:right w:val="nil"/>
            </w:tcBorders>
            <w:shd w:val="clear" w:color="auto" w:fill="auto"/>
          </w:tcPr>
          <w:p w14:paraId="034A7F3D" w14:textId="77777777" w:rsidR="000B05D2" w:rsidRPr="003A377D" w:rsidRDefault="00BD7365" w:rsidP="003A377D">
            <w:pPr>
              <w:widowControl w:val="0"/>
              <w:autoSpaceDE w:val="0"/>
              <w:autoSpaceDN w:val="0"/>
              <w:adjustRightInd w:val="0"/>
              <w:jc w:val="center"/>
              <w:rPr>
                <w:rFonts w:ascii="Calibri" w:hAnsi="Calibri" w:cs="Calibri"/>
                <w:sz w:val="20"/>
                <w:szCs w:val="20"/>
                <w:lang w:val="ro-RO"/>
              </w:rPr>
            </w:pPr>
            <w:r>
              <w:rPr>
                <w:rFonts w:ascii="Calibri" w:hAnsi="Calibri" w:cs="Calibri"/>
                <w:sz w:val="20"/>
                <w:szCs w:val="20"/>
                <w:lang w:val="ro-RO"/>
              </w:rPr>
              <w:t>Miruna Runcan</w:t>
            </w:r>
          </w:p>
        </w:tc>
        <w:tc>
          <w:tcPr>
            <w:tcW w:w="3081" w:type="dxa"/>
            <w:tcBorders>
              <w:top w:val="nil"/>
              <w:left w:val="nil"/>
              <w:bottom w:val="nil"/>
              <w:right w:val="nil"/>
            </w:tcBorders>
            <w:shd w:val="clear" w:color="auto" w:fill="auto"/>
          </w:tcPr>
          <w:p w14:paraId="5BFFF6D0" w14:textId="77777777" w:rsidR="000B05D2" w:rsidRPr="003A377D" w:rsidRDefault="00BD7365" w:rsidP="003A377D">
            <w:pPr>
              <w:widowControl w:val="0"/>
              <w:autoSpaceDE w:val="0"/>
              <w:autoSpaceDN w:val="0"/>
              <w:adjustRightInd w:val="0"/>
              <w:jc w:val="center"/>
              <w:rPr>
                <w:rFonts w:ascii="Calibri" w:hAnsi="Calibri" w:cs="Calibri"/>
                <w:sz w:val="20"/>
                <w:szCs w:val="20"/>
                <w:lang w:val="ro-RO"/>
              </w:rPr>
            </w:pPr>
            <w:r>
              <w:rPr>
                <w:rFonts w:ascii="Calibri" w:hAnsi="Calibri" w:cs="Calibri"/>
                <w:sz w:val="20"/>
                <w:szCs w:val="20"/>
                <w:lang w:val="ro-RO"/>
              </w:rPr>
              <w:t>Ivona Vîstraș</w:t>
            </w:r>
          </w:p>
        </w:tc>
      </w:tr>
      <w:tr w:rsidR="000B05D2" w:rsidRPr="003A377D" w14:paraId="0030216B" w14:textId="77777777" w:rsidTr="003A377D">
        <w:trPr>
          <w:jc w:val="center"/>
        </w:trPr>
        <w:tc>
          <w:tcPr>
            <w:tcW w:w="3081" w:type="dxa"/>
            <w:tcBorders>
              <w:top w:val="nil"/>
              <w:left w:val="nil"/>
              <w:bottom w:val="nil"/>
              <w:right w:val="nil"/>
            </w:tcBorders>
            <w:shd w:val="clear" w:color="auto" w:fill="auto"/>
          </w:tcPr>
          <w:p w14:paraId="4470AC6F"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p w14:paraId="3193F6BE"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____________________________</w:t>
            </w:r>
          </w:p>
          <w:p w14:paraId="146D9764"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tc>
        <w:tc>
          <w:tcPr>
            <w:tcW w:w="3081" w:type="dxa"/>
            <w:tcBorders>
              <w:top w:val="nil"/>
              <w:left w:val="nil"/>
              <w:bottom w:val="nil"/>
              <w:right w:val="nil"/>
            </w:tcBorders>
            <w:shd w:val="clear" w:color="auto" w:fill="auto"/>
          </w:tcPr>
          <w:p w14:paraId="4B558BED" w14:textId="4A43BC29" w:rsidR="000B05D2" w:rsidRPr="003A377D" w:rsidRDefault="003C31E0" w:rsidP="003A377D">
            <w:pPr>
              <w:widowControl w:val="0"/>
              <w:autoSpaceDE w:val="0"/>
              <w:autoSpaceDN w:val="0"/>
              <w:adjustRightInd w:val="0"/>
              <w:jc w:val="center"/>
              <w:rPr>
                <w:rFonts w:ascii="Calibri" w:hAnsi="Calibri" w:cs="Calibri"/>
                <w:sz w:val="20"/>
                <w:szCs w:val="20"/>
                <w:lang w:val="ro-RO"/>
              </w:rPr>
            </w:pPr>
            <w:r>
              <w:rPr>
                <w:rFonts w:ascii="Calibri" w:hAnsi="Calibri" w:cs="Calibri"/>
                <w:noProof/>
                <w:sz w:val="20"/>
                <w:szCs w:val="20"/>
                <w:lang w:val="ro-RO"/>
              </w:rPr>
              <w:drawing>
                <wp:inline distT="0" distB="0" distL="0" distR="0" wp14:anchorId="3D124C46" wp14:editId="1380AB99">
                  <wp:extent cx="1066800" cy="127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6800" cy="1271905"/>
                          </a:xfrm>
                          <a:prstGeom prst="rect">
                            <a:avLst/>
                          </a:prstGeom>
                          <a:noFill/>
                          <a:ln>
                            <a:noFill/>
                          </a:ln>
                        </pic:spPr>
                      </pic:pic>
                    </a:graphicData>
                  </a:graphic>
                </wp:inline>
              </w:drawing>
            </w:r>
          </w:p>
          <w:p w14:paraId="2BE5F092"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____________________________</w:t>
            </w:r>
          </w:p>
        </w:tc>
        <w:tc>
          <w:tcPr>
            <w:tcW w:w="3081" w:type="dxa"/>
            <w:tcBorders>
              <w:top w:val="nil"/>
              <w:left w:val="nil"/>
              <w:bottom w:val="nil"/>
              <w:right w:val="nil"/>
            </w:tcBorders>
            <w:shd w:val="clear" w:color="auto" w:fill="auto"/>
          </w:tcPr>
          <w:p w14:paraId="2F4AD2FA"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p w14:paraId="648C94AA"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____________________________</w:t>
            </w:r>
          </w:p>
        </w:tc>
      </w:tr>
      <w:tr w:rsidR="000B05D2" w:rsidRPr="003A377D" w14:paraId="14268752" w14:textId="77777777" w:rsidTr="003A377D">
        <w:trPr>
          <w:jc w:val="center"/>
        </w:trPr>
        <w:tc>
          <w:tcPr>
            <w:tcW w:w="3081" w:type="dxa"/>
            <w:tcBorders>
              <w:top w:val="nil"/>
              <w:left w:val="nil"/>
              <w:bottom w:val="nil"/>
              <w:right w:val="nil"/>
            </w:tcBorders>
            <w:shd w:val="clear" w:color="auto" w:fill="auto"/>
          </w:tcPr>
          <w:p w14:paraId="517EA950"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p w14:paraId="033238AF"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p w14:paraId="38B5528A"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Data avizării în departament</w:t>
            </w:r>
          </w:p>
        </w:tc>
        <w:tc>
          <w:tcPr>
            <w:tcW w:w="3081" w:type="dxa"/>
            <w:tcBorders>
              <w:top w:val="nil"/>
              <w:left w:val="nil"/>
              <w:bottom w:val="nil"/>
              <w:right w:val="nil"/>
            </w:tcBorders>
            <w:shd w:val="clear" w:color="auto" w:fill="auto"/>
          </w:tcPr>
          <w:p w14:paraId="1F2C3E1F"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tc>
        <w:tc>
          <w:tcPr>
            <w:tcW w:w="3081" w:type="dxa"/>
            <w:tcBorders>
              <w:top w:val="nil"/>
              <w:left w:val="nil"/>
              <w:bottom w:val="nil"/>
              <w:right w:val="nil"/>
            </w:tcBorders>
            <w:shd w:val="clear" w:color="auto" w:fill="auto"/>
          </w:tcPr>
          <w:p w14:paraId="7F57E866"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p w14:paraId="6A7B99A6"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p>
          <w:p w14:paraId="22C2543E" w14:textId="77777777" w:rsidR="000B05D2" w:rsidRPr="003A377D" w:rsidRDefault="000B05D2" w:rsidP="003A377D">
            <w:pPr>
              <w:widowControl w:val="0"/>
              <w:autoSpaceDE w:val="0"/>
              <w:autoSpaceDN w:val="0"/>
              <w:adjustRightInd w:val="0"/>
              <w:jc w:val="center"/>
              <w:rPr>
                <w:rFonts w:ascii="Calibri" w:hAnsi="Calibri" w:cs="Calibri"/>
                <w:sz w:val="20"/>
                <w:szCs w:val="20"/>
                <w:lang w:val="ro-RO"/>
              </w:rPr>
            </w:pPr>
            <w:r w:rsidRPr="003A377D">
              <w:rPr>
                <w:rFonts w:ascii="Calibri" w:hAnsi="Calibri" w:cs="Calibri"/>
                <w:sz w:val="20"/>
                <w:szCs w:val="20"/>
                <w:lang w:val="ro-RO"/>
              </w:rPr>
              <w:t>Semnătura directorului de departament</w:t>
            </w:r>
          </w:p>
        </w:tc>
      </w:tr>
      <w:tr w:rsidR="000B05D2" w:rsidRPr="003A377D" w14:paraId="0BB64213" w14:textId="77777777" w:rsidTr="003A377D">
        <w:trPr>
          <w:jc w:val="center"/>
        </w:trPr>
        <w:tc>
          <w:tcPr>
            <w:tcW w:w="3081" w:type="dxa"/>
            <w:tcBorders>
              <w:top w:val="nil"/>
              <w:left w:val="nil"/>
              <w:bottom w:val="nil"/>
              <w:right w:val="nil"/>
            </w:tcBorders>
            <w:shd w:val="clear" w:color="auto" w:fill="auto"/>
          </w:tcPr>
          <w:p w14:paraId="2522227E"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p>
          <w:p w14:paraId="2991FD1D"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p>
          <w:p w14:paraId="60A803FF"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r w:rsidRPr="003A377D">
              <w:rPr>
                <w:rFonts w:ascii="Calibri" w:hAnsi="Calibri" w:cs="Calibri"/>
                <w:sz w:val="22"/>
                <w:szCs w:val="22"/>
                <w:lang w:val="ro-RO"/>
              </w:rPr>
              <w:t>__________________________</w:t>
            </w:r>
          </w:p>
        </w:tc>
        <w:tc>
          <w:tcPr>
            <w:tcW w:w="3081" w:type="dxa"/>
            <w:tcBorders>
              <w:top w:val="nil"/>
              <w:left w:val="nil"/>
              <w:bottom w:val="nil"/>
              <w:right w:val="nil"/>
            </w:tcBorders>
            <w:shd w:val="clear" w:color="auto" w:fill="auto"/>
          </w:tcPr>
          <w:p w14:paraId="28AE2BE6"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p>
        </w:tc>
        <w:tc>
          <w:tcPr>
            <w:tcW w:w="3081" w:type="dxa"/>
            <w:tcBorders>
              <w:top w:val="nil"/>
              <w:left w:val="nil"/>
              <w:bottom w:val="nil"/>
              <w:right w:val="nil"/>
            </w:tcBorders>
            <w:shd w:val="clear" w:color="auto" w:fill="auto"/>
          </w:tcPr>
          <w:p w14:paraId="3CD6DD5D"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p>
          <w:p w14:paraId="19F70537"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p>
          <w:p w14:paraId="348FCCF2" w14:textId="77777777" w:rsidR="000B05D2" w:rsidRPr="003A377D" w:rsidRDefault="000B05D2" w:rsidP="003A377D">
            <w:pPr>
              <w:widowControl w:val="0"/>
              <w:autoSpaceDE w:val="0"/>
              <w:autoSpaceDN w:val="0"/>
              <w:adjustRightInd w:val="0"/>
              <w:jc w:val="center"/>
              <w:rPr>
                <w:rFonts w:ascii="Calibri" w:hAnsi="Calibri" w:cs="Calibri"/>
                <w:sz w:val="22"/>
                <w:szCs w:val="22"/>
                <w:lang w:val="ro-RO"/>
              </w:rPr>
            </w:pPr>
            <w:r w:rsidRPr="003A377D">
              <w:rPr>
                <w:rFonts w:ascii="Calibri" w:hAnsi="Calibri" w:cs="Calibri"/>
                <w:sz w:val="22"/>
                <w:szCs w:val="22"/>
                <w:lang w:val="ro-RO"/>
              </w:rPr>
              <w:t>__________________________</w:t>
            </w:r>
          </w:p>
        </w:tc>
      </w:tr>
    </w:tbl>
    <w:p w14:paraId="6A11846D" w14:textId="77777777" w:rsidR="009911CD" w:rsidRPr="00A60388" w:rsidRDefault="009911CD" w:rsidP="003633A5">
      <w:pPr>
        <w:widowControl w:val="0"/>
        <w:autoSpaceDE w:val="0"/>
        <w:autoSpaceDN w:val="0"/>
        <w:adjustRightInd w:val="0"/>
        <w:rPr>
          <w:rFonts w:ascii="Calibri" w:hAnsi="Calibri" w:cs="Calibri"/>
          <w:sz w:val="22"/>
          <w:szCs w:val="22"/>
          <w:lang w:val="ro-RO"/>
        </w:rPr>
      </w:pPr>
    </w:p>
    <w:sectPr w:rsidR="009911CD" w:rsidRPr="00A60388" w:rsidSect="00FC51A5">
      <w:pgSz w:w="11907" w:h="16839" w:code="9"/>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Premr Pro">
    <w:altName w:val="Times New Roman"/>
    <w:charset w:val="00"/>
    <w:family w:val="roman"/>
    <w:notTrueType/>
    <w:pitch w:val="variable"/>
    <w:sig w:usb0="E00002BF" w:usb1="5000E07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6D0367E"/>
    <w:lvl w:ilvl="0">
      <w:numFmt w:val="decimal"/>
      <w:lvlText w:val="*"/>
      <w:lvlJc w:val="left"/>
    </w:lvl>
  </w:abstractNum>
  <w:abstractNum w:abstractNumId="1" w15:restartNumberingAfterBreak="0">
    <w:nsid w:val="23A63F8B"/>
    <w:multiLevelType w:val="multilevel"/>
    <w:tmpl w:val="FADEAA9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8E31B74"/>
    <w:multiLevelType w:val="hybridMultilevel"/>
    <w:tmpl w:val="CEEE2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065776"/>
    <w:multiLevelType w:val="hybridMultilevel"/>
    <w:tmpl w:val="46D01D1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FD42EA"/>
    <w:multiLevelType w:val="hybridMultilevel"/>
    <w:tmpl w:val="EA40466A"/>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EC"/>
    <w:rsid w:val="00072270"/>
    <w:rsid w:val="000A2873"/>
    <w:rsid w:val="000B05D2"/>
    <w:rsid w:val="000D7B9C"/>
    <w:rsid w:val="000F6248"/>
    <w:rsid w:val="00131CDB"/>
    <w:rsid w:val="001416D9"/>
    <w:rsid w:val="00165B59"/>
    <w:rsid w:val="001C39E7"/>
    <w:rsid w:val="00207E2F"/>
    <w:rsid w:val="002205E0"/>
    <w:rsid w:val="00240B11"/>
    <w:rsid w:val="00241CDA"/>
    <w:rsid w:val="0027146B"/>
    <w:rsid w:val="0028714E"/>
    <w:rsid w:val="002A4BA2"/>
    <w:rsid w:val="002E5E4B"/>
    <w:rsid w:val="00327707"/>
    <w:rsid w:val="0034500F"/>
    <w:rsid w:val="00352DD8"/>
    <w:rsid w:val="003633A5"/>
    <w:rsid w:val="003738FD"/>
    <w:rsid w:val="003A377D"/>
    <w:rsid w:val="003B757D"/>
    <w:rsid w:val="003C31E0"/>
    <w:rsid w:val="003E254E"/>
    <w:rsid w:val="003E318F"/>
    <w:rsid w:val="003E3B22"/>
    <w:rsid w:val="004106B3"/>
    <w:rsid w:val="004528BD"/>
    <w:rsid w:val="00461EE1"/>
    <w:rsid w:val="004656FD"/>
    <w:rsid w:val="004869B3"/>
    <w:rsid w:val="004F476C"/>
    <w:rsid w:val="004F70CE"/>
    <w:rsid w:val="00514487"/>
    <w:rsid w:val="00553B0F"/>
    <w:rsid w:val="00566F54"/>
    <w:rsid w:val="00590EDA"/>
    <w:rsid w:val="005A3650"/>
    <w:rsid w:val="005A6D53"/>
    <w:rsid w:val="00650E5C"/>
    <w:rsid w:val="00693CBA"/>
    <w:rsid w:val="006C36D9"/>
    <w:rsid w:val="006F439A"/>
    <w:rsid w:val="007236CF"/>
    <w:rsid w:val="00742082"/>
    <w:rsid w:val="007508C0"/>
    <w:rsid w:val="007E7056"/>
    <w:rsid w:val="008A4967"/>
    <w:rsid w:val="008B09C3"/>
    <w:rsid w:val="008C22EC"/>
    <w:rsid w:val="008E4D8B"/>
    <w:rsid w:val="00966699"/>
    <w:rsid w:val="00975A46"/>
    <w:rsid w:val="009911CD"/>
    <w:rsid w:val="009A54D2"/>
    <w:rsid w:val="009C5C23"/>
    <w:rsid w:val="009D102D"/>
    <w:rsid w:val="009E088E"/>
    <w:rsid w:val="00A33B31"/>
    <w:rsid w:val="00A502BB"/>
    <w:rsid w:val="00A523B6"/>
    <w:rsid w:val="00A60388"/>
    <w:rsid w:val="00A8794A"/>
    <w:rsid w:val="00AB4E93"/>
    <w:rsid w:val="00AC699C"/>
    <w:rsid w:val="00AE33C4"/>
    <w:rsid w:val="00AF5393"/>
    <w:rsid w:val="00B54128"/>
    <w:rsid w:val="00B67CB8"/>
    <w:rsid w:val="00BC45AE"/>
    <w:rsid w:val="00BD4997"/>
    <w:rsid w:val="00BD7365"/>
    <w:rsid w:val="00C01A20"/>
    <w:rsid w:val="00C16341"/>
    <w:rsid w:val="00C71254"/>
    <w:rsid w:val="00C92A6D"/>
    <w:rsid w:val="00CD2F18"/>
    <w:rsid w:val="00CE75F3"/>
    <w:rsid w:val="00D3212C"/>
    <w:rsid w:val="00D3263D"/>
    <w:rsid w:val="00D5008C"/>
    <w:rsid w:val="00D93102"/>
    <w:rsid w:val="00D954AE"/>
    <w:rsid w:val="00DB3977"/>
    <w:rsid w:val="00DC5102"/>
    <w:rsid w:val="00DD1F92"/>
    <w:rsid w:val="00DE2F9C"/>
    <w:rsid w:val="00DE6B27"/>
    <w:rsid w:val="00E16CE2"/>
    <w:rsid w:val="00E40C70"/>
    <w:rsid w:val="00E660D9"/>
    <w:rsid w:val="00E71C01"/>
    <w:rsid w:val="00EA1988"/>
    <w:rsid w:val="00EC0B90"/>
    <w:rsid w:val="00F0796A"/>
    <w:rsid w:val="00F2551A"/>
    <w:rsid w:val="00F83C38"/>
    <w:rsid w:val="00F87D75"/>
    <w:rsid w:val="00F97B6D"/>
    <w:rsid w:val="00FC51A5"/>
    <w:rsid w:val="00FD00E2"/>
    <w:rsid w:val="00FD2152"/>
    <w:rsid w:val="00FE39EA"/>
    <w:rsid w:val="00FF1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11B37E3A"/>
  <w15:chartTrackingRefBased/>
  <w15:docId w15:val="{8B719B7C-9A4E-441F-8E60-2BD6257E7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hu-HU" w:eastAsia="zh-CN"/>
    </w:rPr>
  </w:style>
  <w:style w:type="paragraph" w:styleId="Heading1">
    <w:name w:val="heading 1"/>
    <w:basedOn w:val="Normal"/>
    <w:next w:val="Normal"/>
    <w:link w:val="Heading1Char"/>
    <w:uiPriority w:val="9"/>
    <w:qFormat/>
    <w:rsid w:val="003E254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8C22EC"/>
    <w:rPr>
      <w:rFonts w:ascii="Tahoma" w:hAnsi="Tahoma" w:cs="Tahoma"/>
      <w:sz w:val="16"/>
      <w:szCs w:val="16"/>
    </w:rPr>
  </w:style>
  <w:style w:type="character" w:customStyle="1" w:styleId="Heading1Char">
    <w:name w:val="Heading 1 Char"/>
    <w:link w:val="Heading1"/>
    <w:uiPriority w:val="9"/>
    <w:rsid w:val="003E254E"/>
    <w:rPr>
      <w:rFonts w:ascii="Cambria" w:eastAsia="Times New Roman" w:hAnsi="Cambria" w:cs="Times New Roman"/>
      <w:b/>
      <w:bCs/>
      <w:kern w:val="32"/>
      <w:sz w:val="32"/>
      <w:szCs w:val="32"/>
      <w:lang w:val="hu-HU" w:eastAsia="zh-CN"/>
    </w:rPr>
  </w:style>
  <w:style w:type="table" w:styleId="TableGrid">
    <w:name w:val="Table Grid"/>
    <w:basedOn w:val="TableNormal"/>
    <w:uiPriority w:val="59"/>
    <w:rsid w:val="000B0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71C01"/>
    <w:pPr>
      <w:spacing w:after="120"/>
      <w:ind w:left="360"/>
    </w:pPr>
  </w:style>
  <w:style w:type="character" w:customStyle="1" w:styleId="BodyTextIndentChar">
    <w:name w:val="Body Text Indent Char"/>
    <w:link w:val="BodyTextIndent"/>
    <w:uiPriority w:val="99"/>
    <w:semiHidden/>
    <w:rsid w:val="00E71C01"/>
    <w:rPr>
      <w:sz w:val="24"/>
      <w:szCs w:val="24"/>
      <w:lang w:val="hu-HU" w:eastAsia="zh-CN"/>
    </w:rPr>
  </w:style>
  <w:style w:type="paragraph" w:styleId="NoSpacing">
    <w:name w:val="No Spacing"/>
    <w:uiPriority w:val="1"/>
    <w:qFormat/>
    <w:rsid w:val="00AC699C"/>
    <w:rPr>
      <w:sz w:val="24"/>
      <w:szCs w:val="24"/>
      <w:lang w:val="hu-H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511808">
      <w:bodyDiv w:val="1"/>
      <w:marLeft w:val="0"/>
      <w:marRight w:val="0"/>
      <w:marTop w:val="0"/>
      <w:marBottom w:val="0"/>
      <w:divBdr>
        <w:top w:val="none" w:sz="0" w:space="0" w:color="auto"/>
        <w:left w:val="none" w:sz="0" w:space="0" w:color="auto"/>
        <w:bottom w:val="none" w:sz="0" w:space="0" w:color="auto"/>
        <w:right w:val="none" w:sz="0" w:space="0" w:color="auto"/>
      </w:divBdr>
    </w:div>
    <w:div w:id="170008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72F0A23126944A1115D8B536C9873" ma:contentTypeVersion="17" ma:contentTypeDescription="Create a new document." ma:contentTypeScope="" ma:versionID="c756d3363501a2830b9cf95a324ae00f">
  <xsd:schema xmlns:xsd="http://www.w3.org/2001/XMLSchema" xmlns:xs="http://www.w3.org/2001/XMLSchema" xmlns:p="http://schemas.microsoft.com/office/2006/metadata/properties" xmlns:ns2="0c2a090c-80d2-4674-aab9-e2f91f7b1abc" xmlns:ns3="4a0798af-936d-4f97-8b9b-d3364acd23b0" targetNamespace="http://schemas.microsoft.com/office/2006/metadata/properties" ma:root="true" ma:fieldsID="5d18f542d7614a933275f28a8f1bd89c" ns2:_="" ns3:_="">
    <xsd:import namespace="0c2a090c-80d2-4674-aab9-e2f91f7b1abc"/>
    <xsd:import namespace="4a0798af-936d-4f97-8b9b-d3364acd23b0"/>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2a090c-80d2-4674-aab9-e2f91f7b1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798af-936d-4f97-8b9b-d3364acd23b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a1eb441-c17f-4bc0-a1ae-93cbab067887}" ma:internalName="TaxCatchAll" ma:showField="CatchAllData" ma:web="4a0798af-936d-4f97-8b9b-d3364acd23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2a090c-80d2-4674-aab9-e2f91f7b1abc">
      <Terms xmlns="http://schemas.microsoft.com/office/infopath/2007/PartnerControls"/>
    </lcf76f155ced4ddcb4097134ff3c332f>
    <TaxCatchAll xmlns="4a0798af-936d-4f97-8b9b-d3364acd23b0" xsi:nil="true"/>
  </documentManagement>
</p:properties>
</file>

<file path=customXml/itemProps1.xml><?xml version="1.0" encoding="utf-8"?>
<ds:datastoreItem xmlns:ds="http://schemas.openxmlformats.org/officeDocument/2006/customXml" ds:itemID="{A7BE51D9-71BC-46F2-9076-EB18C3B37F1C}"/>
</file>

<file path=customXml/itemProps2.xml><?xml version="1.0" encoding="utf-8"?>
<ds:datastoreItem xmlns:ds="http://schemas.openxmlformats.org/officeDocument/2006/customXml" ds:itemID="{67D29F21-EA45-4CAD-A573-40E911F95563}"/>
</file>

<file path=customXml/itemProps3.xml><?xml version="1.0" encoding="utf-8"?>
<ds:datastoreItem xmlns:ds="http://schemas.openxmlformats.org/officeDocument/2006/customXml" ds:itemID="{D88E4BD2-25E6-43A6-9AB6-584721003E2C}"/>
</file>

<file path=docProps/app.xml><?xml version="1.0" encoding="utf-8"?>
<Properties xmlns="http://schemas.openxmlformats.org/officeDocument/2006/extended-properties" xmlns:vt="http://schemas.openxmlformats.org/officeDocument/2006/docPropsVTypes">
  <Template>Normal.dotm</Template>
  <TotalTime>1</TotalTime>
  <Pages>6</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FIŞA DISCIPLINEI</vt:lpstr>
    </vt:vector>
  </TitlesOfParts>
  <Company>Personal</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FIŞA DISCIPLINEI</dc:title>
  <dc:subject/>
  <dc:creator>Emese</dc:creator>
  <cp:keywords/>
  <cp:lastModifiedBy>Miruna Runcan</cp:lastModifiedBy>
  <cp:revision>2</cp:revision>
  <cp:lastPrinted>2021-02-22T05:59:00Z</cp:lastPrinted>
  <dcterms:created xsi:type="dcterms:W3CDTF">2021-09-20T14:49:00Z</dcterms:created>
  <dcterms:modified xsi:type="dcterms:W3CDTF">2021-09-20T14:49:00Z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0x01010081872F0A23126944A1115D8B536C9873</vt:lpwstr>
  </property>
  <property fmtid="{D5CDD505-2E9C-101B-9397-08002B2CF9AE}" pid="3" name="MediaServiceImageTags">
    <vt:lpwstr/>
  </property>
</Properties>
</file>